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92" w:rsidRDefault="00B27CFA" w:rsidP="00B27CFA">
      <w:pPr>
        <w:jc w:val="center"/>
        <w:rPr>
          <w:b/>
          <w:color w:val="00B0F0"/>
          <w:sz w:val="48"/>
          <w:u w:val="single"/>
        </w:rPr>
      </w:pPr>
      <w:r w:rsidRPr="00B27CFA">
        <w:rPr>
          <w:b/>
          <w:color w:val="00B0F0"/>
          <w:sz w:val="48"/>
          <w:u w:val="single"/>
        </w:rPr>
        <w:t>Wellbeing at Ardrossan Academy</w:t>
      </w:r>
    </w:p>
    <w:p w:rsidR="00B27CFA" w:rsidRDefault="00B27CFA" w:rsidP="00C5563B">
      <w:pPr>
        <w:jc w:val="center"/>
        <w:rPr>
          <w:b/>
          <w:color w:val="00B0F0"/>
          <w:sz w:val="48"/>
          <w:u w:val="single"/>
        </w:rPr>
      </w:pPr>
      <w:r w:rsidRPr="00B27CFA">
        <w:rPr>
          <w:b/>
          <w:noProof/>
          <w:color w:val="00B0F0"/>
          <w:sz w:val="48"/>
          <w:lang w:eastAsia="en-GB"/>
        </w:rPr>
        <w:drawing>
          <wp:inline distT="0" distB="0" distL="0" distR="0">
            <wp:extent cx="2470150" cy="2574133"/>
            <wp:effectExtent l="0" t="0" r="6350" b="0"/>
            <wp:docPr id="1" name="Picture 1" descr="H:\Wellbeing\Wellbeing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llbeing\Wellbeing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535" cy="2606839"/>
                    </a:xfrm>
                    <a:prstGeom prst="rect">
                      <a:avLst/>
                    </a:prstGeom>
                    <a:noFill/>
                    <a:ln>
                      <a:noFill/>
                    </a:ln>
                  </pic:spPr>
                </pic:pic>
              </a:graphicData>
            </a:graphic>
          </wp:inline>
        </w:drawing>
      </w:r>
    </w:p>
    <w:p w:rsidR="00AB3A21" w:rsidRPr="00B1262A" w:rsidRDefault="00B1262A" w:rsidP="00B27CFA">
      <w:pPr>
        <w:rPr>
          <w:sz w:val="48"/>
          <w:u w:val="single"/>
        </w:rPr>
      </w:pPr>
      <w:r w:rsidRPr="00B1262A">
        <w:rPr>
          <w:sz w:val="48"/>
          <w:u w:val="single"/>
        </w:rPr>
        <w:t>What is wellbeing?</w:t>
      </w:r>
    </w:p>
    <w:p w:rsidR="00CB0B80" w:rsidRPr="00CB0B80" w:rsidRDefault="00B1262A" w:rsidP="00CB0B80">
      <w:pPr>
        <w:jc w:val="center"/>
        <w:rPr>
          <w:color w:val="00B050"/>
          <w:sz w:val="36"/>
        </w:rPr>
      </w:pPr>
      <w:r w:rsidRPr="00CB0B80">
        <w:rPr>
          <w:color w:val="00B050"/>
          <w:sz w:val="36"/>
        </w:rPr>
        <w:t>Wellbeing can be understood as how people feel and how they function, both on a personal and a social level, and how they evaluate their lives as a whole.</w:t>
      </w:r>
    </w:p>
    <w:p w:rsidR="00B1262A" w:rsidRPr="00CB0B80" w:rsidRDefault="00B1262A" w:rsidP="00CB0B80">
      <w:pPr>
        <w:jc w:val="center"/>
        <w:rPr>
          <w:color w:val="00B050"/>
          <w:sz w:val="36"/>
        </w:rPr>
      </w:pPr>
      <w:r w:rsidRPr="00CB0B80">
        <w:rPr>
          <w:color w:val="00B050"/>
          <w:sz w:val="36"/>
        </w:rPr>
        <w:t>(Mental Health Foundation)</w:t>
      </w:r>
    </w:p>
    <w:p w:rsidR="00C5563B" w:rsidRPr="00CB0B80" w:rsidRDefault="00C5563B" w:rsidP="00CB0B80">
      <w:pPr>
        <w:jc w:val="center"/>
        <w:rPr>
          <w:color w:val="FF0000"/>
          <w:sz w:val="36"/>
          <w:szCs w:val="36"/>
        </w:rPr>
      </w:pPr>
      <w:r w:rsidRPr="00CB0B80">
        <w:rPr>
          <w:color w:val="FF0000"/>
          <w:sz w:val="36"/>
          <w:szCs w:val="36"/>
        </w:rPr>
        <w:t>Wellbeing is fundamental to our health and overall happiness. Having a strong and well-adapted sense of wellbeing can help us overcome difficulties and help us achieve our goals in life. In short, having high levels of wellbeing helps us to be the best versions of ourselves.</w:t>
      </w:r>
    </w:p>
    <w:p w:rsidR="00C5563B" w:rsidRPr="00CB0B80" w:rsidRDefault="0035012B" w:rsidP="00CB0B80">
      <w:pPr>
        <w:jc w:val="center"/>
        <w:rPr>
          <w:color w:val="7030A0"/>
          <w:sz w:val="36"/>
          <w:szCs w:val="36"/>
        </w:rPr>
      </w:pPr>
      <w:r>
        <w:rPr>
          <w:noProof/>
          <w:color w:val="7030A0"/>
          <w:sz w:val="36"/>
          <w:szCs w:val="36"/>
          <w:lang w:eastAsia="en-GB"/>
        </w:rPr>
        <w:drawing>
          <wp:anchor distT="0" distB="0" distL="114300" distR="114300" simplePos="0" relativeHeight="251666432" behindDoc="1" locked="0" layoutInCell="1" allowOverlap="1">
            <wp:simplePos x="0" y="0"/>
            <wp:positionH relativeFrom="column">
              <wp:posOffset>-471170</wp:posOffset>
            </wp:positionH>
            <wp:positionV relativeFrom="paragraph">
              <wp:posOffset>1717675</wp:posOffset>
            </wp:positionV>
            <wp:extent cx="1418158" cy="1011872"/>
            <wp:effectExtent l="114300" t="152400" r="106045" b="1504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797805">
                      <a:off x="0" y="0"/>
                      <a:ext cx="1418158" cy="1011872"/>
                    </a:xfrm>
                    <a:prstGeom prst="rect">
                      <a:avLst/>
                    </a:prstGeom>
                    <a:noFill/>
                  </pic:spPr>
                </pic:pic>
              </a:graphicData>
            </a:graphic>
            <wp14:sizeRelH relativeFrom="page">
              <wp14:pctWidth>0</wp14:pctWidth>
            </wp14:sizeRelH>
            <wp14:sizeRelV relativeFrom="page">
              <wp14:pctHeight>0</wp14:pctHeight>
            </wp14:sizeRelV>
          </wp:anchor>
        </w:drawing>
      </w:r>
      <w:r w:rsidR="00C5563B" w:rsidRPr="00CB0B80">
        <w:rPr>
          <w:color w:val="7030A0"/>
          <w:sz w:val="36"/>
          <w:szCs w:val="36"/>
        </w:rPr>
        <w:t>Good mental wellbeing means that, in general, you feel comfortable and confident; you're able to express your thoughts and feelings, nurture good relationships with other people, and be resilient. This means you can bounce back quickly when things go wrong, adapt to change and cope with the stresses of everyday life.</w:t>
      </w:r>
    </w:p>
    <w:p w:rsidR="00C15746" w:rsidRDefault="00C15746" w:rsidP="00B1262A">
      <w:pPr>
        <w:rPr>
          <w:rStyle w:val="Strong"/>
          <w:rFonts w:ascii="Helvetica" w:hAnsi="Helvetica" w:cs="Helvetica"/>
          <w:color w:val="333333"/>
          <w:sz w:val="27"/>
          <w:szCs w:val="27"/>
          <w:bdr w:val="none" w:sz="0" w:space="0" w:color="auto" w:frame="1"/>
        </w:rPr>
      </w:pPr>
    </w:p>
    <w:p w:rsidR="00C15746" w:rsidRDefault="00E67BBF" w:rsidP="00B1262A">
      <w:pPr>
        <w:rPr>
          <w:rFonts w:cstheme="minorHAnsi"/>
          <w:color w:val="00B0F0"/>
          <w:sz w:val="44"/>
          <w:szCs w:val="27"/>
          <w:u w:val="single"/>
          <w:bdr w:val="none" w:sz="0" w:space="0" w:color="auto" w:frame="1"/>
        </w:rPr>
      </w:pPr>
      <w:r w:rsidRPr="00E67BBF">
        <w:rPr>
          <w:rFonts w:cstheme="minorHAnsi"/>
          <w:noProof/>
          <w:color w:val="00B0F0"/>
          <w:sz w:val="44"/>
          <w:szCs w:val="27"/>
          <w:u w:val="single"/>
          <w:bdr w:val="none" w:sz="0" w:space="0" w:color="auto" w:frame="1"/>
          <w:lang w:eastAsia="en-GB"/>
        </w:rPr>
        <w:lastRenderedPageBreak/>
        <mc:AlternateContent>
          <mc:Choice Requires="wps">
            <w:drawing>
              <wp:anchor distT="45720" distB="45720" distL="114300" distR="114300" simplePos="0" relativeHeight="251675648" behindDoc="0" locked="0" layoutInCell="1" allowOverlap="1" wp14:anchorId="55385779" wp14:editId="6D809824">
                <wp:simplePos x="0" y="0"/>
                <wp:positionH relativeFrom="column">
                  <wp:posOffset>3155950</wp:posOffset>
                </wp:positionH>
                <wp:positionV relativeFrom="paragraph">
                  <wp:posOffset>571500</wp:posOffset>
                </wp:positionV>
                <wp:extent cx="3168650" cy="2413000"/>
                <wp:effectExtent l="0" t="0" r="127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413000"/>
                        </a:xfrm>
                        <a:prstGeom prst="rect">
                          <a:avLst/>
                        </a:prstGeom>
                        <a:solidFill>
                          <a:srgbClr val="FFFFFF"/>
                        </a:solidFill>
                        <a:ln w="9525">
                          <a:solidFill>
                            <a:srgbClr val="000000"/>
                          </a:solidFill>
                          <a:miter lim="800000"/>
                          <a:headEnd/>
                          <a:tailEnd/>
                        </a:ln>
                      </wps:spPr>
                      <wps:txbx>
                        <w:txbxContent>
                          <w:p w:rsidR="00E67BBF" w:rsidRPr="00E67BBF" w:rsidRDefault="00E67BBF" w:rsidP="00E67BBF">
                            <w:pPr>
                              <w:rPr>
                                <w:rFonts w:cstheme="minorHAnsi"/>
                                <w:sz w:val="28"/>
                                <w:szCs w:val="32"/>
                              </w:rPr>
                            </w:pPr>
                            <w:r w:rsidRPr="00E67BBF">
                              <w:rPr>
                                <w:rStyle w:val="Strong"/>
                                <w:rFonts w:cstheme="minorHAnsi"/>
                                <w:color w:val="000000"/>
                                <w:sz w:val="28"/>
                                <w:szCs w:val="32"/>
                                <w:bdr w:val="none" w:sz="0" w:space="0" w:color="auto" w:frame="1"/>
                              </w:rPr>
                              <w:t>2. The eight wellbeing indicators connect and overlap.</w:t>
                            </w:r>
                            <w:r w:rsidRPr="00E67BBF">
                              <w:rPr>
                                <w:rFonts w:cstheme="minorHAnsi"/>
                                <w:sz w:val="28"/>
                                <w:szCs w:val="32"/>
                                <w:bdr w:val="none" w:sz="0" w:space="0" w:color="auto" w:frame="1"/>
                              </w:rPr>
                              <w:br/>
                              <w:t>For example, a health difficulty may have an effect on a child or young person achieving their goals or being active. When considered together the different elements of wellbeing give the whole picture of a child's or young person's life at a particular point in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85779" id="_x0000_t202" coordsize="21600,21600" o:spt="202" path="m,l,21600r21600,l21600,xe">
                <v:stroke joinstyle="miter"/>
                <v:path gradientshapeok="t" o:connecttype="rect"/>
              </v:shapetype>
              <v:shape id="Text Box 2" o:spid="_x0000_s1026" type="#_x0000_t202" style="position:absolute;margin-left:248.5pt;margin-top:45pt;width:249.5pt;height:1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">
                <v:textbox>
                  <w:txbxContent>
                    <w:p w:rsidR="00E67BBF" w:rsidRPr="00E67BBF" w:rsidRDefault="00E67BBF" w:rsidP="00E67BBF">
                      <w:pPr>
                        <w:rPr>
                          <w:rFonts w:cstheme="minorHAnsi"/>
                          <w:sz w:val="28"/>
                          <w:szCs w:val="32"/>
                        </w:rPr>
                      </w:pPr>
                      <w:r w:rsidRPr="00E67BBF">
                        <w:rPr>
                          <w:rStyle w:val="Strong"/>
                          <w:rFonts w:cstheme="minorHAnsi"/>
                          <w:color w:val="000000"/>
                          <w:sz w:val="28"/>
                          <w:szCs w:val="32"/>
                          <w:bdr w:val="none" w:sz="0" w:space="0" w:color="auto" w:frame="1"/>
                        </w:rPr>
                        <w:t>2. The eight wellbeing indicators connect and overlap.</w:t>
                      </w:r>
                      <w:r w:rsidRPr="00E67BBF">
                        <w:rPr>
                          <w:rFonts w:cstheme="minorHAnsi"/>
                          <w:sz w:val="28"/>
                          <w:szCs w:val="32"/>
                          <w:bdr w:val="none" w:sz="0" w:space="0" w:color="auto" w:frame="1"/>
                        </w:rPr>
                        <w:br/>
                        <w:t>For example, a health difficulty may have an effect on a child or young person achieving their goals or being active. When considered together the different elements of wellbeing give the whole picture of a child's or young person's life at a particular point in time. </w:t>
                      </w:r>
                    </w:p>
                  </w:txbxContent>
                </v:textbox>
                <w10:wrap type="square"/>
              </v:shape>
            </w:pict>
          </mc:Fallback>
        </mc:AlternateContent>
      </w:r>
      <w:r w:rsidRPr="00E67BBF">
        <w:rPr>
          <w:rFonts w:cstheme="minorHAnsi"/>
          <w:noProof/>
          <w:color w:val="00B0F0"/>
          <w:sz w:val="44"/>
          <w:szCs w:val="27"/>
          <w:u w:val="single"/>
          <w:bdr w:val="none" w:sz="0" w:space="0" w:color="auto" w:frame="1"/>
          <w:lang w:eastAsia="en-GB"/>
        </w:rPr>
        <mc:AlternateContent>
          <mc:Choice Requires="wps">
            <w:drawing>
              <wp:anchor distT="45720" distB="45720" distL="114300" distR="114300" simplePos="0" relativeHeight="251673600" behindDoc="0" locked="0" layoutInCell="1" allowOverlap="1">
                <wp:simplePos x="0" y="0"/>
                <wp:positionH relativeFrom="column">
                  <wp:posOffset>-120650</wp:posOffset>
                </wp:positionH>
                <wp:positionV relativeFrom="paragraph">
                  <wp:posOffset>584200</wp:posOffset>
                </wp:positionV>
                <wp:extent cx="3168650" cy="2400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400300"/>
                        </a:xfrm>
                        <a:prstGeom prst="rect">
                          <a:avLst/>
                        </a:prstGeom>
                        <a:solidFill>
                          <a:srgbClr val="FFFFFF"/>
                        </a:solidFill>
                        <a:ln w="9525">
                          <a:solidFill>
                            <a:srgbClr val="000000"/>
                          </a:solidFill>
                          <a:miter lim="800000"/>
                          <a:headEnd/>
                          <a:tailEnd/>
                        </a:ln>
                      </wps:spPr>
                      <wps:txbx>
                        <w:txbxContent>
                          <w:p w:rsidR="00E67BBF" w:rsidRPr="00E67BBF" w:rsidRDefault="00E67BBF">
                            <w:pPr>
                              <w:rPr>
                                <w:rFonts w:cstheme="minorHAnsi"/>
                                <w:sz w:val="28"/>
                                <w:szCs w:val="32"/>
                              </w:rPr>
                            </w:pPr>
                            <w:r w:rsidRPr="00E67BBF">
                              <w:rPr>
                                <w:rStyle w:val="Strong"/>
                                <w:rFonts w:cstheme="minorHAnsi"/>
                                <w:color w:val="333333"/>
                                <w:sz w:val="28"/>
                                <w:szCs w:val="32"/>
                                <w:bdr w:val="none" w:sz="0" w:space="0" w:color="auto" w:frame="1"/>
                              </w:rPr>
                              <w:t>1. Every child or young person should be safe, healthy, achieving, nurtured, active, respected, responsible and included.</w:t>
                            </w:r>
                            <w:r w:rsidRPr="00E67BBF">
                              <w:rPr>
                                <w:rFonts w:cstheme="minorHAnsi"/>
                                <w:color w:val="333333"/>
                                <w:sz w:val="28"/>
                                <w:szCs w:val="32"/>
                                <w:bdr w:val="none" w:sz="0" w:space="0" w:color="auto" w:frame="1"/>
                              </w:rPr>
                              <w:br/>
                              <w:t>These eight indicators help make sure everyone - children, parents, and the people who work with them, such as teachers and health visitors - has a common understanding of wellbeing.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46pt;width:249.5pt;height:18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vtKAIAAE4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">
                <v:textbox>
                  <w:txbxContent>
                    <w:p w:rsidR="00E67BBF" w:rsidRPr="00E67BBF" w:rsidRDefault="00E67BBF">
                      <w:pPr>
                        <w:rPr>
                          <w:rFonts w:cstheme="minorHAnsi"/>
                          <w:sz w:val="28"/>
                          <w:szCs w:val="32"/>
                        </w:rPr>
                      </w:pPr>
                      <w:r w:rsidRPr="00E67BBF">
                        <w:rPr>
                          <w:rStyle w:val="Strong"/>
                          <w:rFonts w:cstheme="minorHAnsi"/>
                          <w:color w:val="333333"/>
                          <w:sz w:val="28"/>
                          <w:szCs w:val="32"/>
                          <w:bdr w:val="none" w:sz="0" w:space="0" w:color="auto" w:frame="1"/>
                        </w:rPr>
                        <w:t>1. Every child or young person should be safe, healthy, achieving, nurtured, active, respected, responsible and included.</w:t>
                      </w:r>
                      <w:r w:rsidRPr="00E67BBF">
                        <w:rPr>
                          <w:rFonts w:cstheme="minorHAnsi"/>
                          <w:color w:val="333333"/>
                          <w:sz w:val="28"/>
                          <w:szCs w:val="32"/>
                          <w:bdr w:val="none" w:sz="0" w:space="0" w:color="auto" w:frame="1"/>
                        </w:rPr>
                        <w:br/>
                        <w:t>These eight indicators help make sure everyone - children, parents, and the people who work with them, such as teachers and health visitors - has a common understanding of wellbeing. </w:t>
                      </w:r>
                    </w:p>
                  </w:txbxContent>
                </v:textbox>
                <w10:wrap type="square"/>
              </v:shape>
            </w:pict>
          </mc:Fallback>
        </mc:AlternateContent>
      </w:r>
      <w:r w:rsidR="00C15746" w:rsidRPr="00C15746">
        <w:rPr>
          <w:rStyle w:val="Strong"/>
          <w:rFonts w:cstheme="minorHAnsi"/>
          <w:color w:val="00B0F0"/>
          <w:sz w:val="44"/>
          <w:szCs w:val="27"/>
          <w:u w:val="single"/>
          <w:bdr w:val="none" w:sz="0" w:space="0" w:color="auto" w:frame="1"/>
        </w:rPr>
        <w:t>Key facts about wellbeing</w:t>
      </w:r>
      <w:r w:rsidR="00C15746" w:rsidRPr="00C15746">
        <w:rPr>
          <w:rFonts w:cstheme="minorHAnsi"/>
          <w:color w:val="00B0F0"/>
          <w:sz w:val="44"/>
          <w:szCs w:val="27"/>
          <w:u w:val="single"/>
          <w:bdr w:val="none" w:sz="0" w:space="0" w:color="auto" w:frame="1"/>
        </w:rPr>
        <w:t> </w:t>
      </w:r>
    </w:p>
    <w:p w:rsidR="00C15746" w:rsidRPr="00C15746" w:rsidRDefault="00065563" w:rsidP="00B1262A">
      <w:pPr>
        <w:rPr>
          <w:rFonts w:cstheme="minorHAnsi"/>
          <w:color w:val="00B0F0"/>
          <w:sz w:val="44"/>
          <w:szCs w:val="27"/>
          <w:u w:val="single"/>
          <w:bdr w:val="none" w:sz="0" w:space="0" w:color="auto" w:frame="1"/>
        </w:rPr>
      </w:pPr>
      <w:r>
        <w:rPr>
          <w:rFonts w:cstheme="minorHAnsi"/>
          <w:noProof/>
          <w:color w:val="00B0F0"/>
          <w:sz w:val="44"/>
          <w:szCs w:val="27"/>
          <w:u w:val="single"/>
          <w:bdr w:val="none" w:sz="0" w:space="0" w:color="auto" w:frame="1"/>
          <w:lang w:eastAsia="en-GB"/>
        </w:rPr>
        <w:drawing>
          <wp:anchor distT="0" distB="0" distL="114300" distR="114300" simplePos="0" relativeHeight="251680768" behindDoc="1" locked="0" layoutInCell="1" allowOverlap="1">
            <wp:simplePos x="0" y="0"/>
            <wp:positionH relativeFrom="page">
              <wp:posOffset>4114800</wp:posOffset>
            </wp:positionH>
            <wp:positionV relativeFrom="paragraph">
              <wp:posOffset>2647950</wp:posOffset>
            </wp:positionV>
            <wp:extent cx="3167380" cy="3276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anarri.jfif"/>
                    <pic:cNvPicPr/>
                  </pic:nvPicPr>
                  <pic:blipFill>
                    <a:blip r:embed="rId7">
                      <a:extLst>
                        <a:ext uri="{28A0092B-C50C-407E-A947-70E740481C1C}">
                          <a14:useLocalDpi xmlns:a14="http://schemas.microsoft.com/office/drawing/2010/main" val="0"/>
                        </a:ext>
                      </a:extLst>
                    </a:blip>
                    <a:stretch>
                      <a:fillRect/>
                    </a:stretch>
                  </pic:blipFill>
                  <pic:spPr>
                    <a:xfrm>
                      <a:off x="0" y="0"/>
                      <a:ext cx="3167380" cy="3276600"/>
                    </a:xfrm>
                    <a:prstGeom prst="rect">
                      <a:avLst/>
                    </a:prstGeom>
                  </pic:spPr>
                </pic:pic>
              </a:graphicData>
            </a:graphic>
            <wp14:sizeRelH relativeFrom="page">
              <wp14:pctWidth>0</wp14:pctWidth>
            </wp14:sizeRelH>
            <wp14:sizeRelV relativeFrom="page">
              <wp14:pctHeight>0</wp14:pctHeight>
            </wp14:sizeRelV>
          </wp:anchor>
        </w:drawing>
      </w:r>
      <w:r w:rsidR="00E67BBF" w:rsidRPr="00E67BBF">
        <w:rPr>
          <w:rFonts w:cstheme="minorHAnsi"/>
          <w:noProof/>
          <w:color w:val="00B0F0"/>
          <w:sz w:val="44"/>
          <w:szCs w:val="27"/>
          <w:u w:val="single"/>
          <w:bdr w:val="none" w:sz="0" w:space="0" w:color="auto" w:frame="1"/>
          <w:lang w:eastAsia="en-GB"/>
        </w:rPr>
        <mc:AlternateContent>
          <mc:Choice Requires="wps">
            <w:drawing>
              <wp:anchor distT="45720" distB="45720" distL="114300" distR="114300" simplePos="0" relativeHeight="251677696" behindDoc="0" locked="0" layoutInCell="1" allowOverlap="1" wp14:anchorId="42E2D09A" wp14:editId="12698C07">
                <wp:simplePos x="0" y="0"/>
                <wp:positionH relativeFrom="column">
                  <wp:posOffset>-95250</wp:posOffset>
                </wp:positionH>
                <wp:positionV relativeFrom="paragraph">
                  <wp:posOffset>2622550</wp:posOffset>
                </wp:positionV>
                <wp:extent cx="3168650" cy="324485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244850"/>
                        </a:xfrm>
                        <a:prstGeom prst="rect">
                          <a:avLst/>
                        </a:prstGeom>
                        <a:solidFill>
                          <a:srgbClr val="FFFFFF"/>
                        </a:solidFill>
                        <a:ln w="9525">
                          <a:solidFill>
                            <a:srgbClr val="000000"/>
                          </a:solidFill>
                          <a:miter lim="800000"/>
                          <a:headEnd/>
                          <a:tailEnd/>
                        </a:ln>
                      </wps:spPr>
                      <wps:txbx>
                        <w:txbxContent>
                          <w:p w:rsidR="00E67BBF" w:rsidRPr="00065563" w:rsidRDefault="00E67BBF" w:rsidP="00E67BBF">
                            <w:pPr>
                              <w:rPr>
                                <w:rFonts w:cstheme="minorHAnsi"/>
                                <w:sz w:val="24"/>
                              </w:rPr>
                            </w:pPr>
                            <w:r w:rsidRPr="00065563">
                              <w:rPr>
                                <w:rStyle w:val="Strong"/>
                                <w:rFonts w:cstheme="minorHAnsi"/>
                                <w:color w:val="000000"/>
                                <w:sz w:val="28"/>
                                <w:szCs w:val="27"/>
                                <w:bdr w:val="none" w:sz="0" w:space="0" w:color="auto" w:frame="1"/>
                              </w:rPr>
                              <w:t>3. A child's or young person's wellbeing is influenced by everything around them.</w:t>
                            </w:r>
                            <w:r w:rsidRPr="00065563">
                              <w:rPr>
                                <w:rFonts w:cstheme="minorHAnsi"/>
                                <w:sz w:val="28"/>
                                <w:szCs w:val="27"/>
                                <w:bdr w:val="none" w:sz="0" w:space="0" w:color="auto" w:frame="1"/>
                              </w:rPr>
                              <w:br/>
                              <w:t>This includes their individual circumstances, the support they get from their family and community, and the services that support them. Factors such as adequate sleep, play and a healthy, balanced diet have a positive impact on all aspects of a child's or young person's wellbeing. While the effects of poverty and isolation can have a negative effect on their wellbeing.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D09A" id="_x0000_s1028" type="#_x0000_t202" style="position:absolute;margin-left:-7.5pt;margin-top:206.5pt;width:249.5pt;height:2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0vJQIAAE0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">
                <v:textbox>
                  <w:txbxContent>
                    <w:p w:rsidR="00E67BBF" w:rsidRPr="00065563" w:rsidRDefault="00E67BBF" w:rsidP="00E67BBF">
                      <w:pPr>
                        <w:rPr>
                          <w:rFonts w:cstheme="minorHAnsi"/>
                          <w:sz w:val="24"/>
                        </w:rPr>
                      </w:pPr>
                      <w:r w:rsidRPr="00065563">
                        <w:rPr>
                          <w:rStyle w:val="Strong"/>
                          <w:rFonts w:cstheme="minorHAnsi"/>
                          <w:color w:val="000000"/>
                          <w:sz w:val="28"/>
                          <w:szCs w:val="27"/>
                          <w:bdr w:val="none" w:sz="0" w:space="0" w:color="auto" w:frame="1"/>
                        </w:rPr>
                        <w:t>3. A child's or young person's wellbeing is influenced by everything around them.</w:t>
                      </w:r>
                      <w:r w:rsidRPr="00065563">
                        <w:rPr>
                          <w:rFonts w:cstheme="minorHAnsi"/>
                          <w:sz w:val="28"/>
                          <w:szCs w:val="27"/>
                          <w:bdr w:val="none" w:sz="0" w:space="0" w:color="auto" w:frame="1"/>
                        </w:rPr>
                        <w:br/>
                        <w:t>This includes their individual circumstances, the support they get from their family and community, and the services that support them. Factors such as adequate sleep, play and a healthy, balanced diet have a positive impact on all aspects of a child's or young person's wellbeing. While the effects of poverty and isolation can have a negative effect on their wellbeing. </w:t>
                      </w:r>
                    </w:p>
                  </w:txbxContent>
                </v:textbox>
                <w10:wrap type="square"/>
              </v:shape>
            </w:pict>
          </mc:Fallback>
        </mc:AlternateContent>
      </w:r>
    </w:p>
    <w:p w:rsidR="00C15746" w:rsidRDefault="00C15746" w:rsidP="00B1262A">
      <w:pPr>
        <w:rPr>
          <w:b/>
          <w:color w:val="00B0F0"/>
          <w:sz w:val="48"/>
          <w:u w:val="single"/>
        </w:rPr>
      </w:pPr>
    </w:p>
    <w:p w:rsidR="00C15746" w:rsidRDefault="00C15746" w:rsidP="00B1262A">
      <w:pPr>
        <w:rPr>
          <w:b/>
          <w:color w:val="00B0F0"/>
          <w:sz w:val="48"/>
          <w:u w:val="single"/>
        </w:rPr>
      </w:pPr>
    </w:p>
    <w:p w:rsidR="00C15746" w:rsidRDefault="00C15746" w:rsidP="00B1262A">
      <w:pPr>
        <w:rPr>
          <w:b/>
          <w:color w:val="00B0F0"/>
          <w:sz w:val="48"/>
          <w:u w:val="single"/>
        </w:rPr>
      </w:pPr>
    </w:p>
    <w:p w:rsidR="00C15746" w:rsidRDefault="00C15746" w:rsidP="00B1262A">
      <w:pPr>
        <w:rPr>
          <w:b/>
          <w:color w:val="00B0F0"/>
          <w:sz w:val="48"/>
          <w:u w:val="single"/>
        </w:rPr>
      </w:pPr>
    </w:p>
    <w:p w:rsidR="00C15746" w:rsidRDefault="00C15746" w:rsidP="00B1262A">
      <w:pPr>
        <w:rPr>
          <w:b/>
          <w:color w:val="00B0F0"/>
          <w:sz w:val="48"/>
          <w:u w:val="single"/>
        </w:rPr>
      </w:pPr>
    </w:p>
    <w:p w:rsidR="00C15746" w:rsidRDefault="00065563" w:rsidP="00B1262A">
      <w:pPr>
        <w:rPr>
          <w:b/>
          <w:color w:val="00B0F0"/>
          <w:sz w:val="48"/>
          <w:u w:val="single"/>
        </w:rPr>
      </w:pPr>
      <w:r w:rsidRPr="00E67BBF">
        <w:rPr>
          <w:rFonts w:cstheme="minorHAnsi"/>
          <w:noProof/>
          <w:color w:val="00B0F0"/>
          <w:sz w:val="44"/>
          <w:szCs w:val="27"/>
          <w:u w:val="single"/>
          <w:bdr w:val="none" w:sz="0" w:space="0" w:color="auto" w:frame="1"/>
          <w:lang w:eastAsia="en-GB"/>
        </w:rPr>
        <mc:AlternateContent>
          <mc:Choice Requires="wps">
            <w:drawing>
              <wp:anchor distT="45720" distB="45720" distL="114300" distR="114300" simplePos="0" relativeHeight="251679744" behindDoc="0" locked="0" layoutInCell="1" allowOverlap="1" wp14:anchorId="1C7F87B7" wp14:editId="63862F13">
                <wp:simplePos x="0" y="0"/>
                <wp:positionH relativeFrom="margin">
                  <wp:align>left</wp:align>
                </wp:positionH>
                <wp:positionV relativeFrom="paragraph">
                  <wp:posOffset>512445</wp:posOffset>
                </wp:positionV>
                <wp:extent cx="5969000" cy="187325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873250"/>
                        </a:xfrm>
                        <a:prstGeom prst="rect">
                          <a:avLst/>
                        </a:prstGeom>
                        <a:solidFill>
                          <a:srgbClr val="FFFFFF"/>
                        </a:solidFill>
                        <a:ln w="9525">
                          <a:solidFill>
                            <a:srgbClr val="000000"/>
                          </a:solidFill>
                          <a:miter lim="800000"/>
                          <a:headEnd/>
                          <a:tailEnd/>
                        </a:ln>
                      </wps:spPr>
                      <wps:txbx>
                        <w:txbxContent>
                          <w:p w:rsidR="00E67BBF" w:rsidRPr="00E67BBF" w:rsidRDefault="00E67BBF" w:rsidP="00E67BBF">
                            <w:pPr>
                              <w:rPr>
                                <w:rFonts w:cstheme="minorHAnsi"/>
                                <w:sz w:val="28"/>
                              </w:rPr>
                            </w:pPr>
                            <w:r>
                              <w:rPr>
                                <w:rStyle w:val="Strong"/>
                                <w:rFonts w:ascii="Helvetica" w:hAnsi="Helvetica" w:cs="Helvetica"/>
                                <w:color w:val="000000"/>
                                <w:sz w:val="27"/>
                                <w:szCs w:val="27"/>
                                <w:bdr w:val="none" w:sz="0" w:space="0" w:color="auto" w:frame="1"/>
                              </w:rPr>
                              <w:t>4. It is up to all of us - parents, early learning providers, health visitors, teachers, </w:t>
                            </w:r>
                            <w:r>
                              <w:rPr>
                                <w:rFonts w:ascii="Helvetica" w:hAnsi="Helvetica" w:cs="Helvetica"/>
                                <w:b/>
                                <w:bCs/>
                                <w:color w:val="000000"/>
                                <w:sz w:val="27"/>
                                <w:szCs w:val="27"/>
                                <w:bdr w:val="none" w:sz="0" w:space="0" w:color="auto" w:frame="1"/>
                              </w:rPr>
                              <w:t>GP</w:t>
                            </w:r>
                            <w:r>
                              <w:rPr>
                                <w:rStyle w:val="Strong"/>
                                <w:rFonts w:ascii="Helvetica" w:hAnsi="Helvetica" w:cs="Helvetica"/>
                                <w:color w:val="000000"/>
                                <w:sz w:val="27"/>
                                <w:szCs w:val="27"/>
                                <w:bdr w:val="none" w:sz="0" w:space="0" w:color="auto" w:frame="1"/>
                              </w:rPr>
                              <w:t>s, police - to work together to promote, support and safeguard the wellbeing of all of our children and young people.</w:t>
                            </w:r>
                            <w:r>
                              <w:rPr>
                                <w:rFonts w:ascii="Helvetica" w:hAnsi="Helvetica" w:cs="Helvetica"/>
                                <w:sz w:val="27"/>
                                <w:szCs w:val="27"/>
                                <w:bdr w:val="none" w:sz="0" w:space="0" w:color="auto" w:frame="1"/>
                              </w:rPr>
                              <w:br/>
                              <w:t>Children and young people have different experiences and needs at different times in their lives. Understanding how this affects their wellbeing, and providing the right support when they need it, helps them grow and develop and reach their full potential.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F87B7" id="_x0000_s1029" type="#_x0000_t202" style="position:absolute;margin-left:0;margin-top:40.35pt;width:470pt;height:14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">
                <v:textbox>
                  <w:txbxContent>
                    <w:p w:rsidR="00E67BBF" w:rsidRPr="00E67BBF" w:rsidRDefault="00E67BBF" w:rsidP="00E67BBF">
                      <w:pPr>
                        <w:rPr>
                          <w:rFonts w:cstheme="minorHAnsi"/>
                          <w:sz w:val="28"/>
                        </w:rPr>
                      </w:pPr>
                      <w:r>
                        <w:rPr>
                          <w:rStyle w:val="Strong"/>
                          <w:rFonts w:ascii="Helvetica" w:hAnsi="Helvetica" w:cs="Helvetica"/>
                          <w:color w:val="000000"/>
                          <w:sz w:val="27"/>
                          <w:szCs w:val="27"/>
                          <w:bdr w:val="none" w:sz="0" w:space="0" w:color="auto" w:frame="1"/>
                        </w:rPr>
                        <w:t>4. It is up to all of us - parents, early learning providers, health visitors, teachers, </w:t>
                      </w:r>
                      <w:r>
                        <w:rPr>
                          <w:rFonts w:ascii="Helvetica" w:hAnsi="Helvetica" w:cs="Helvetica"/>
                          <w:b/>
                          <w:bCs/>
                          <w:color w:val="000000"/>
                          <w:sz w:val="27"/>
                          <w:szCs w:val="27"/>
                          <w:bdr w:val="none" w:sz="0" w:space="0" w:color="auto" w:frame="1"/>
                        </w:rPr>
                        <w:t>GP</w:t>
                      </w:r>
                      <w:r>
                        <w:rPr>
                          <w:rStyle w:val="Strong"/>
                          <w:rFonts w:ascii="Helvetica" w:hAnsi="Helvetica" w:cs="Helvetica"/>
                          <w:color w:val="000000"/>
                          <w:sz w:val="27"/>
                          <w:szCs w:val="27"/>
                          <w:bdr w:val="none" w:sz="0" w:space="0" w:color="auto" w:frame="1"/>
                        </w:rPr>
                        <w:t>s, police - to work together to promote, support and safeguard the wellbeing of all of our children and young people.</w:t>
                      </w:r>
                      <w:r>
                        <w:rPr>
                          <w:rFonts w:ascii="Helvetica" w:hAnsi="Helvetica" w:cs="Helvetica"/>
                          <w:sz w:val="27"/>
                          <w:szCs w:val="27"/>
                          <w:bdr w:val="none" w:sz="0" w:space="0" w:color="auto" w:frame="1"/>
                        </w:rPr>
                        <w:br/>
                        <w:t>Children and young people have different experiences and needs at different times in their lives. Understanding how this affects their wellbeing, and providing the right support when they need it, helps them grow and develop and reach their full potential. </w:t>
                      </w:r>
                    </w:p>
                  </w:txbxContent>
                </v:textbox>
                <w10:wrap type="square" anchorx="margin"/>
              </v:shape>
            </w:pict>
          </mc:Fallback>
        </mc:AlternateContent>
      </w:r>
    </w:p>
    <w:p w:rsidR="00C15746" w:rsidRDefault="00C15746" w:rsidP="00B1262A">
      <w:pPr>
        <w:rPr>
          <w:b/>
          <w:color w:val="00B0F0"/>
          <w:sz w:val="48"/>
          <w:u w:val="single"/>
        </w:rPr>
      </w:pPr>
    </w:p>
    <w:p w:rsidR="00F52908" w:rsidRPr="00C5563B" w:rsidRDefault="00B1262A" w:rsidP="00B1262A">
      <w:pPr>
        <w:rPr>
          <w:sz w:val="36"/>
          <w:szCs w:val="36"/>
        </w:rPr>
      </w:pPr>
      <w:r>
        <w:rPr>
          <w:noProof/>
          <w:lang w:eastAsia="en-GB"/>
        </w:rPr>
        <w:lastRenderedPageBreak/>
        <w:drawing>
          <wp:anchor distT="0" distB="0" distL="114300" distR="114300" simplePos="0" relativeHeight="251658240" behindDoc="1" locked="0" layoutInCell="1" allowOverlap="1">
            <wp:simplePos x="0" y="0"/>
            <wp:positionH relativeFrom="column">
              <wp:posOffset>4255770</wp:posOffset>
            </wp:positionH>
            <wp:positionV relativeFrom="paragraph">
              <wp:posOffset>-520700</wp:posOffset>
            </wp:positionV>
            <wp:extent cx="2093632" cy="1123950"/>
            <wp:effectExtent l="114300" t="323850" r="78105" b="323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 all have it.jfif"/>
                    <pic:cNvPicPr/>
                  </pic:nvPicPr>
                  <pic:blipFill rotWithShape="1">
                    <a:blip r:embed="rId8">
                      <a:extLst>
                        <a:ext uri="{28A0092B-C50C-407E-A947-70E740481C1C}">
                          <a14:useLocalDpi xmlns:a14="http://schemas.microsoft.com/office/drawing/2010/main" val="0"/>
                        </a:ext>
                      </a:extLst>
                    </a:blip>
                    <a:srcRect l="6889" t="19048" r="8667"/>
                    <a:stretch/>
                  </pic:blipFill>
                  <pic:spPr bwMode="auto">
                    <a:xfrm rot="1136027">
                      <a:off x="0" y="0"/>
                      <a:ext cx="2093632"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B0F0"/>
          <w:sz w:val="48"/>
          <w:u w:val="single"/>
        </w:rPr>
        <w:t xml:space="preserve">Mental Health </w:t>
      </w:r>
    </w:p>
    <w:p w:rsidR="00B1262A" w:rsidRPr="00C5563B" w:rsidRDefault="00B1262A" w:rsidP="00B27CFA">
      <w:pPr>
        <w:rPr>
          <w:sz w:val="36"/>
        </w:rPr>
      </w:pPr>
      <w:r w:rsidRPr="00C5563B">
        <w:rPr>
          <w:sz w:val="36"/>
        </w:rPr>
        <w:t xml:space="preserve">Mental health includes our emotional and social wellbeing. It affects how we think, feel, and act towards ourselves and others. It also helps determine how we handle stress, relate to others, and make choices (positive or negative). Mental health is important at every stage of life, from childhood to adulthood. Everyone has mental health. </w:t>
      </w:r>
      <w:r w:rsidR="004C4EAB" w:rsidRPr="00C5563B">
        <w:rPr>
          <w:sz w:val="36"/>
        </w:rPr>
        <w:t>Sometimes mental health can be seen as</w:t>
      </w:r>
      <w:r w:rsidRPr="00C5563B">
        <w:rPr>
          <w:sz w:val="36"/>
        </w:rPr>
        <w:t xml:space="preserve"> negative and </w:t>
      </w:r>
      <w:r w:rsidR="004C4EAB" w:rsidRPr="00C5563B">
        <w:rPr>
          <w:sz w:val="36"/>
        </w:rPr>
        <w:t xml:space="preserve">people don’t like to speak about it. </w:t>
      </w:r>
    </w:p>
    <w:p w:rsidR="004C4EAB" w:rsidRPr="00C5563B" w:rsidRDefault="00C5563B" w:rsidP="00B27CFA">
      <w:pPr>
        <w:rPr>
          <w:sz w:val="36"/>
        </w:rPr>
      </w:pPr>
      <w:r w:rsidRPr="00C5563B">
        <w:rPr>
          <w:b/>
          <w:noProof/>
          <w:color w:val="00B0F0"/>
          <w:sz w:val="96"/>
          <w:lang w:eastAsia="en-GB"/>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1450340</wp:posOffset>
            </wp:positionV>
            <wp:extent cx="3206750" cy="2000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 m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750" cy="2000250"/>
                    </a:xfrm>
                    <a:prstGeom prst="rect">
                      <a:avLst/>
                    </a:prstGeom>
                  </pic:spPr>
                </pic:pic>
              </a:graphicData>
            </a:graphic>
            <wp14:sizeRelH relativeFrom="page">
              <wp14:pctWidth>0</wp14:pctWidth>
            </wp14:sizeRelH>
            <wp14:sizeRelV relativeFrom="page">
              <wp14:pctHeight>0</wp14:pctHeight>
            </wp14:sizeRelV>
          </wp:anchor>
        </w:drawing>
      </w:r>
      <w:r w:rsidR="004C4EAB" w:rsidRPr="00C5563B">
        <w:rPr>
          <w:sz w:val="36"/>
        </w:rPr>
        <w:t>When you think of mental health, sometimes you just think of illnesses like: depression, mood disorders, suicidal thoughts, eating disorders and anxiety. If you have any of these feeling then you should talk to someone you trust and seek help. Talking to someone is the first step to feeling better.</w:t>
      </w:r>
    </w:p>
    <w:p w:rsidR="0099683A" w:rsidRPr="00C5563B" w:rsidRDefault="0099683A" w:rsidP="004C4EAB">
      <w:pPr>
        <w:rPr>
          <w:sz w:val="36"/>
          <w:u w:val="single"/>
        </w:rPr>
      </w:pPr>
    </w:p>
    <w:p w:rsidR="00C5563B" w:rsidRDefault="00C5563B" w:rsidP="004C4EAB">
      <w:pPr>
        <w:rPr>
          <w:sz w:val="36"/>
          <w:u w:val="single"/>
        </w:rPr>
      </w:pPr>
    </w:p>
    <w:p w:rsidR="004C4EAB" w:rsidRPr="00CA094E" w:rsidRDefault="0099683A" w:rsidP="004C4EAB">
      <w:pPr>
        <w:rPr>
          <w:color w:val="00B0F0"/>
          <w:sz w:val="36"/>
          <w:u w:val="single"/>
        </w:rPr>
      </w:pPr>
      <w:r w:rsidRPr="00CA094E">
        <w:rPr>
          <w:color w:val="00B0F0"/>
          <w:sz w:val="36"/>
          <w:u w:val="single"/>
        </w:rPr>
        <w:t xml:space="preserve">Positive </w:t>
      </w:r>
      <w:r w:rsidR="004C4EAB" w:rsidRPr="00CA094E">
        <w:rPr>
          <w:color w:val="00B0F0"/>
          <w:sz w:val="36"/>
          <w:u w:val="single"/>
        </w:rPr>
        <w:t xml:space="preserve">Mental Health </w:t>
      </w:r>
      <w:r w:rsidRPr="00CA094E">
        <w:rPr>
          <w:color w:val="00B0F0"/>
          <w:sz w:val="36"/>
          <w:u w:val="single"/>
        </w:rPr>
        <w:t>can be:</w:t>
      </w:r>
    </w:p>
    <w:p w:rsidR="0099683A" w:rsidRPr="00CA094E" w:rsidRDefault="0099683A" w:rsidP="0099683A">
      <w:pPr>
        <w:pStyle w:val="ListParagraph"/>
        <w:numPr>
          <w:ilvl w:val="0"/>
          <w:numId w:val="1"/>
        </w:numPr>
        <w:rPr>
          <w:color w:val="00B0F0"/>
          <w:sz w:val="36"/>
          <w:u w:val="single"/>
        </w:rPr>
      </w:pPr>
      <w:r w:rsidRPr="00CA094E">
        <w:rPr>
          <w:color w:val="00B0F0"/>
          <w:sz w:val="36"/>
        </w:rPr>
        <w:t>Feeling good about yourself</w:t>
      </w:r>
    </w:p>
    <w:p w:rsidR="0099683A" w:rsidRPr="00CA094E" w:rsidRDefault="0099683A" w:rsidP="0099683A">
      <w:pPr>
        <w:pStyle w:val="ListParagraph"/>
        <w:numPr>
          <w:ilvl w:val="0"/>
          <w:numId w:val="1"/>
        </w:numPr>
        <w:rPr>
          <w:color w:val="00B0F0"/>
          <w:sz w:val="36"/>
          <w:u w:val="single"/>
        </w:rPr>
      </w:pPr>
      <w:r w:rsidRPr="00CA094E">
        <w:rPr>
          <w:color w:val="00B0F0"/>
          <w:sz w:val="36"/>
        </w:rPr>
        <w:t>Not letting your emotions overwhelm you and learning                                                                 methods to cope with all the emotions you feel</w:t>
      </w:r>
    </w:p>
    <w:p w:rsidR="0099683A" w:rsidRPr="00CA094E" w:rsidRDefault="0099683A" w:rsidP="0099683A">
      <w:pPr>
        <w:pStyle w:val="ListParagraph"/>
        <w:numPr>
          <w:ilvl w:val="0"/>
          <w:numId w:val="1"/>
        </w:numPr>
        <w:rPr>
          <w:color w:val="00B0F0"/>
          <w:sz w:val="36"/>
          <w:u w:val="single"/>
        </w:rPr>
      </w:pPr>
      <w:r w:rsidRPr="00CA094E">
        <w:rPr>
          <w:color w:val="00B0F0"/>
          <w:sz w:val="36"/>
        </w:rPr>
        <w:t>Making and building positive relationships with others</w:t>
      </w:r>
    </w:p>
    <w:p w:rsidR="0099683A" w:rsidRPr="00CA094E" w:rsidRDefault="0099683A" w:rsidP="0099683A">
      <w:pPr>
        <w:pStyle w:val="ListParagraph"/>
        <w:numPr>
          <w:ilvl w:val="0"/>
          <w:numId w:val="1"/>
        </w:numPr>
        <w:rPr>
          <w:color w:val="00B0F0"/>
          <w:sz w:val="36"/>
          <w:u w:val="single"/>
        </w:rPr>
      </w:pPr>
      <w:r w:rsidRPr="00CA094E">
        <w:rPr>
          <w:color w:val="00B0F0"/>
          <w:sz w:val="36"/>
        </w:rPr>
        <w:t xml:space="preserve">Feeling comfortable and confident to speak to others </w:t>
      </w:r>
    </w:p>
    <w:p w:rsidR="0099683A" w:rsidRPr="00CA094E" w:rsidRDefault="0099683A" w:rsidP="0099683A">
      <w:pPr>
        <w:pStyle w:val="ListParagraph"/>
        <w:numPr>
          <w:ilvl w:val="0"/>
          <w:numId w:val="1"/>
        </w:numPr>
        <w:rPr>
          <w:color w:val="00B0F0"/>
          <w:sz w:val="36"/>
          <w:u w:val="single"/>
        </w:rPr>
      </w:pPr>
      <w:r w:rsidRPr="00CA094E">
        <w:rPr>
          <w:color w:val="00B0F0"/>
          <w:sz w:val="36"/>
        </w:rPr>
        <w:t>Feeling safe at home and in the community</w:t>
      </w:r>
    </w:p>
    <w:p w:rsidR="00C5563B" w:rsidRDefault="00C5563B" w:rsidP="00C5563B">
      <w:pPr>
        <w:rPr>
          <w:u w:val="single"/>
        </w:rPr>
      </w:pPr>
    </w:p>
    <w:p w:rsidR="00C5563B" w:rsidRPr="00C5563B" w:rsidRDefault="00C5563B" w:rsidP="00C5563B">
      <w:pPr>
        <w:rPr>
          <w:u w:val="single"/>
        </w:rPr>
      </w:pPr>
    </w:p>
    <w:p w:rsidR="0099683A" w:rsidRPr="0099683A" w:rsidRDefault="0099683A" w:rsidP="0099683A">
      <w:pPr>
        <w:pStyle w:val="ListParagraph"/>
        <w:rPr>
          <w:u w:val="single"/>
        </w:rPr>
      </w:pPr>
    </w:p>
    <w:p w:rsidR="00F52908" w:rsidRPr="009A388E" w:rsidRDefault="009A388E" w:rsidP="009A388E">
      <w:pPr>
        <w:rPr>
          <w:b/>
          <w:color w:val="00B0F0"/>
          <w:sz w:val="48"/>
          <w:u w:val="single"/>
        </w:rPr>
      </w:pPr>
      <w:r w:rsidRPr="009A388E">
        <w:rPr>
          <w:b/>
          <w:color w:val="00B0F0"/>
          <w:sz w:val="48"/>
          <w:u w:val="single"/>
        </w:rPr>
        <w:lastRenderedPageBreak/>
        <w:t>Ways to look after your Wellbeing</w:t>
      </w:r>
    </w:p>
    <w:p w:rsidR="00C5563B" w:rsidRPr="00B1262A" w:rsidRDefault="00C5563B" w:rsidP="00C5563B">
      <w:pPr>
        <w:jc w:val="center"/>
        <w:rPr>
          <w:sz w:val="48"/>
          <w:u w:val="single"/>
        </w:rPr>
      </w:pPr>
      <w:r w:rsidRPr="00B1262A">
        <w:rPr>
          <w:noProof/>
          <w:sz w:val="48"/>
          <w:lang w:eastAsia="en-GB"/>
        </w:rPr>
        <w:drawing>
          <wp:inline distT="0" distB="0" distL="0" distR="0" wp14:anchorId="3A30B563" wp14:editId="79AB5DC5">
            <wp:extent cx="5275325" cy="2235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wellbeing.jfif"/>
                    <pic:cNvPicPr/>
                  </pic:nvPicPr>
                  <pic:blipFill>
                    <a:blip r:embed="rId10">
                      <a:extLst>
                        <a:ext uri="{28A0092B-C50C-407E-A947-70E740481C1C}">
                          <a14:useLocalDpi xmlns:a14="http://schemas.microsoft.com/office/drawing/2010/main" val="0"/>
                        </a:ext>
                      </a:extLst>
                    </a:blip>
                    <a:stretch>
                      <a:fillRect/>
                    </a:stretch>
                  </pic:blipFill>
                  <pic:spPr>
                    <a:xfrm>
                      <a:off x="0" y="0"/>
                      <a:ext cx="5383573" cy="2281066"/>
                    </a:xfrm>
                    <a:prstGeom prst="rect">
                      <a:avLst/>
                    </a:prstGeom>
                  </pic:spPr>
                </pic:pic>
              </a:graphicData>
            </a:graphic>
          </wp:inline>
        </w:drawing>
      </w:r>
    </w:p>
    <w:p w:rsidR="009A388E" w:rsidRPr="009A388E" w:rsidRDefault="00E13F9F" w:rsidP="009A388E">
      <w:pPr>
        <w:pStyle w:val="ListParagraph"/>
        <w:numPr>
          <w:ilvl w:val="0"/>
          <w:numId w:val="2"/>
        </w:numPr>
        <w:rPr>
          <w:sz w:val="36"/>
          <w:szCs w:val="36"/>
        </w:rPr>
      </w:pPr>
      <w:r>
        <w:rPr>
          <w:noProof/>
          <w:sz w:val="36"/>
          <w:szCs w:val="36"/>
          <w:lang w:eastAsia="en-GB"/>
        </w:rPr>
        <w:drawing>
          <wp:anchor distT="0" distB="0" distL="114300" distR="114300" simplePos="0" relativeHeight="251667456" behindDoc="1" locked="0" layoutInCell="1" allowOverlap="1">
            <wp:simplePos x="0" y="0"/>
            <wp:positionH relativeFrom="column">
              <wp:posOffset>4851400</wp:posOffset>
            </wp:positionH>
            <wp:positionV relativeFrom="paragraph">
              <wp:posOffset>229235</wp:posOffset>
            </wp:positionV>
            <wp:extent cx="1101725" cy="110172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ga.png"/>
                    <pic:cNvPicPr/>
                  </pic:nvPicPr>
                  <pic:blipFill>
                    <a:blip r:embed="rId11">
                      <a:extLst>
                        <a:ext uri="{28A0092B-C50C-407E-A947-70E740481C1C}">
                          <a14:useLocalDpi xmlns:a14="http://schemas.microsoft.com/office/drawing/2010/main" val="0"/>
                        </a:ext>
                      </a:extLst>
                    </a:blip>
                    <a:stretch>
                      <a:fillRect/>
                    </a:stretch>
                  </pic:blipFill>
                  <pic:spPr>
                    <a:xfrm>
                      <a:off x="0" y="0"/>
                      <a:ext cx="1101725" cy="1101725"/>
                    </a:xfrm>
                    <a:prstGeom prst="rect">
                      <a:avLst/>
                    </a:prstGeom>
                  </pic:spPr>
                </pic:pic>
              </a:graphicData>
            </a:graphic>
            <wp14:sizeRelH relativeFrom="page">
              <wp14:pctWidth>0</wp14:pctWidth>
            </wp14:sizeRelH>
            <wp14:sizeRelV relativeFrom="page">
              <wp14:pctHeight>0</wp14:pctHeight>
            </wp14:sizeRelV>
          </wp:anchor>
        </w:drawing>
      </w:r>
      <w:r w:rsidR="00CA094E">
        <w:rPr>
          <w:sz w:val="36"/>
          <w:szCs w:val="36"/>
        </w:rPr>
        <w:t>Get approximately 8 hours of sleep per night</w:t>
      </w:r>
    </w:p>
    <w:p w:rsidR="009A388E" w:rsidRPr="009A388E" w:rsidRDefault="009A388E" w:rsidP="009A388E">
      <w:pPr>
        <w:pStyle w:val="ListParagraph"/>
        <w:numPr>
          <w:ilvl w:val="0"/>
          <w:numId w:val="2"/>
        </w:numPr>
        <w:rPr>
          <w:sz w:val="36"/>
          <w:szCs w:val="36"/>
        </w:rPr>
      </w:pPr>
      <w:r w:rsidRPr="009A388E">
        <w:rPr>
          <w:sz w:val="36"/>
          <w:szCs w:val="36"/>
        </w:rPr>
        <w:t>Exercise regularly</w:t>
      </w:r>
    </w:p>
    <w:p w:rsidR="009A388E" w:rsidRPr="009A388E" w:rsidRDefault="009A388E" w:rsidP="009A388E">
      <w:pPr>
        <w:pStyle w:val="ListParagraph"/>
        <w:numPr>
          <w:ilvl w:val="0"/>
          <w:numId w:val="2"/>
        </w:numPr>
        <w:rPr>
          <w:sz w:val="36"/>
          <w:szCs w:val="36"/>
        </w:rPr>
      </w:pPr>
      <w:r w:rsidRPr="009A388E">
        <w:rPr>
          <w:sz w:val="36"/>
          <w:szCs w:val="36"/>
        </w:rPr>
        <w:t xml:space="preserve">Have a </w:t>
      </w:r>
      <w:r w:rsidR="00CA094E">
        <w:rPr>
          <w:sz w:val="36"/>
          <w:szCs w:val="36"/>
        </w:rPr>
        <w:t>balanced diet</w:t>
      </w:r>
    </w:p>
    <w:p w:rsidR="009A388E" w:rsidRPr="009A388E" w:rsidRDefault="009A388E" w:rsidP="009A388E">
      <w:pPr>
        <w:pStyle w:val="ListParagraph"/>
        <w:numPr>
          <w:ilvl w:val="0"/>
          <w:numId w:val="2"/>
        </w:numPr>
        <w:rPr>
          <w:sz w:val="36"/>
          <w:szCs w:val="36"/>
        </w:rPr>
      </w:pPr>
      <w:r w:rsidRPr="009A388E">
        <w:rPr>
          <w:sz w:val="36"/>
          <w:szCs w:val="36"/>
        </w:rPr>
        <w:t>Be social, hang out with friends</w:t>
      </w:r>
    </w:p>
    <w:p w:rsidR="009A388E" w:rsidRPr="009A388E" w:rsidRDefault="009A388E" w:rsidP="009A388E">
      <w:pPr>
        <w:pStyle w:val="ListParagraph"/>
        <w:numPr>
          <w:ilvl w:val="0"/>
          <w:numId w:val="2"/>
        </w:numPr>
        <w:rPr>
          <w:sz w:val="36"/>
          <w:szCs w:val="36"/>
        </w:rPr>
      </w:pPr>
      <w:r w:rsidRPr="009A388E">
        <w:rPr>
          <w:sz w:val="36"/>
          <w:szCs w:val="36"/>
        </w:rPr>
        <w:t>Try to do something you like</w:t>
      </w:r>
      <w:r w:rsidR="00CA094E">
        <w:rPr>
          <w:sz w:val="36"/>
          <w:szCs w:val="36"/>
        </w:rPr>
        <w:t xml:space="preserve"> everyday</w:t>
      </w:r>
    </w:p>
    <w:p w:rsidR="009A388E" w:rsidRPr="009A388E" w:rsidRDefault="00CA094E" w:rsidP="009A388E">
      <w:pPr>
        <w:pStyle w:val="ListParagraph"/>
        <w:numPr>
          <w:ilvl w:val="0"/>
          <w:numId w:val="2"/>
        </w:numPr>
        <w:rPr>
          <w:sz w:val="36"/>
          <w:szCs w:val="36"/>
        </w:rPr>
      </w:pPr>
      <w:r>
        <w:rPr>
          <w:sz w:val="36"/>
          <w:szCs w:val="36"/>
        </w:rPr>
        <w:t>Eat healthy and treat yourself - 5 a day &amp; 8 glasses of water</w:t>
      </w:r>
    </w:p>
    <w:p w:rsidR="009A388E" w:rsidRPr="009A388E" w:rsidRDefault="00CA094E" w:rsidP="009A388E">
      <w:pPr>
        <w:pStyle w:val="ListParagraph"/>
        <w:numPr>
          <w:ilvl w:val="0"/>
          <w:numId w:val="2"/>
        </w:numPr>
        <w:rPr>
          <w:sz w:val="36"/>
          <w:szCs w:val="36"/>
        </w:rPr>
      </w:pPr>
      <w:r>
        <w:rPr>
          <w:sz w:val="36"/>
          <w:szCs w:val="36"/>
        </w:rPr>
        <w:t xml:space="preserve">Join a club </w:t>
      </w:r>
      <w:r w:rsidR="0035012B">
        <w:rPr>
          <w:sz w:val="36"/>
          <w:szCs w:val="36"/>
        </w:rPr>
        <w:t>– sports, choir, walking, gardening, drama</w:t>
      </w:r>
    </w:p>
    <w:p w:rsidR="009A388E" w:rsidRDefault="009A388E" w:rsidP="009A388E">
      <w:pPr>
        <w:pStyle w:val="ListParagraph"/>
        <w:numPr>
          <w:ilvl w:val="0"/>
          <w:numId w:val="2"/>
        </w:numPr>
        <w:rPr>
          <w:sz w:val="36"/>
          <w:szCs w:val="36"/>
        </w:rPr>
      </w:pPr>
      <w:r w:rsidRPr="009A388E">
        <w:rPr>
          <w:sz w:val="36"/>
          <w:szCs w:val="36"/>
        </w:rPr>
        <w:t>Relax and take time for yourself</w:t>
      </w:r>
      <w:r w:rsidR="0035012B">
        <w:rPr>
          <w:sz w:val="36"/>
          <w:szCs w:val="36"/>
        </w:rPr>
        <w:t xml:space="preserve"> – read, take a bath, listen to music, take a walk in nature, do yoga</w:t>
      </w:r>
    </w:p>
    <w:p w:rsidR="00E13F9F" w:rsidRPr="00E13F9F" w:rsidRDefault="00E13F9F" w:rsidP="00E13F9F">
      <w:pPr>
        <w:rPr>
          <w:sz w:val="36"/>
          <w:szCs w:val="36"/>
        </w:rPr>
      </w:pPr>
    </w:p>
    <w:p w:rsidR="00A6563D" w:rsidRDefault="00D017BD" w:rsidP="00A6563D">
      <w:pPr>
        <w:rPr>
          <w:sz w:val="36"/>
          <w:szCs w:val="36"/>
        </w:rPr>
      </w:pPr>
      <w:r>
        <w:rPr>
          <w:noProof/>
          <w:sz w:val="36"/>
          <w:szCs w:val="36"/>
          <w:lang w:eastAsia="en-GB"/>
        </w:rPr>
        <w:drawing>
          <wp:anchor distT="0" distB="0" distL="114300" distR="114300" simplePos="0" relativeHeight="251670528" behindDoc="1" locked="0" layoutInCell="1" allowOverlap="1">
            <wp:simplePos x="0" y="0"/>
            <wp:positionH relativeFrom="column">
              <wp:posOffset>1943100</wp:posOffset>
            </wp:positionH>
            <wp:positionV relativeFrom="paragraph">
              <wp:posOffset>26035</wp:posOffset>
            </wp:positionV>
            <wp:extent cx="1689100" cy="11176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rdening.jfif"/>
                    <pic:cNvPicPr/>
                  </pic:nvPicPr>
                  <pic:blipFill>
                    <a:blip r:embed="rId12">
                      <a:extLst>
                        <a:ext uri="{28A0092B-C50C-407E-A947-70E740481C1C}">
                          <a14:useLocalDpi xmlns:a14="http://schemas.microsoft.com/office/drawing/2010/main" val="0"/>
                        </a:ext>
                      </a:extLst>
                    </a:blip>
                    <a:stretch>
                      <a:fillRect/>
                    </a:stretch>
                  </pic:blipFill>
                  <pic:spPr>
                    <a:xfrm>
                      <a:off x="0" y="0"/>
                      <a:ext cx="1689100" cy="11176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lang w:eastAsia="en-GB"/>
        </w:rPr>
        <w:drawing>
          <wp:anchor distT="0" distB="0" distL="114300" distR="114300" simplePos="0" relativeHeight="251671552" behindDoc="1" locked="0" layoutInCell="1" allowOverlap="1">
            <wp:simplePos x="0" y="0"/>
            <wp:positionH relativeFrom="column">
              <wp:posOffset>4044950</wp:posOffset>
            </wp:positionH>
            <wp:positionV relativeFrom="paragraph">
              <wp:posOffset>57150</wp:posOffset>
            </wp:positionV>
            <wp:extent cx="1600200" cy="10652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ure.jfif"/>
                    <pic:cNvPicPr/>
                  </pic:nvPicPr>
                  <pic:blipFill>
                    <a:blip r:embed="rId13">
                      <a:extLst>
                        <a:ext uri="{28A0092B-C50C-407E-A947-70E740481C1C}">
                          <a14:useLocalDpi xmlns:a14="http://schemas.microsoft.com/office/drawing/2010/main" val="0"/>
                        </a:ext>
                      </a:extLst>
                    </a:blip>
                    <a:stretch>
                      <a:fillRect/>
                    </a:stretch>
                  </pic:blipFill>
                  <pic:spPr>
                    <a:xfrm>
                      <a:off x="0" y="0"/>
                      <a:ext cx="1600200" cy="1065245"/>
                    </a:xfrm>
                    <a:prstGeom prst="rect">
                      <a:avLst/>
                    </a:prstGeom>
                  </pic:spPr>
                </pic:pic>
              </a:graphicData>
            </a:graphic>
            <wp14:sizeRelH relativeFrom="page">
              <wp14:pctWidth>0</wp14:pctWidth>
            </wp14:sizeRelH>
            <wp14:sizeRelV relativeFrom="page">
              <wp14:pctHeight>0</wp14:pctHeight>
            </wp14:sizeRelV>
          </wp:anchor>
        </w:drawing>
      </w:r>
      <w:r w:rsidR="00E13F9F">
        <w:rPr>
          <w:noProof/>
          <w:sz w:val="36"/>
          <w:szCs w:val="36"/>
          <w:lang w:eastAsia="en-GB"/>
        </w:rPr>
        <w:drawing>
          <wp:anchor distT="0" distB="0" distL="114300" distR="114300" simplePos="0" relativeHeight="251669504" behindDoc="1" locked="0" layoutInCell="1" allowOverlap="1">
            <wp:simplePos x="0" y="0"/>
            <wp:positionH relativeFrom="column">
              <wp:posOffset>0</wp:posOffset>
            </wp:positionH>
            <wp:positionV relativeFrom="paragraph">
              <wp:posOffset>635</wp:posOffset>
            </wp:positionV>
            <wp:extent cx="1424940" cy="11874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th.png"/>
                    <pic:cNvPicPr/>
                  </pic:nvPicPr>
                  <pic:blipFill>
                    <a:blip r:embed="rId14">
                      <a:extLst>
                        <a:ext uri="{28A0092B-C50C-407E-A947-70E740481C1C}">
                          <a14:useLocalDpi xmlns:a14="http://schemas.microsoft.com/office/drawing/2010/main" val="0"/>
                        </a:ext>
                      </a:extLst>
                    </a:blip>
                    <a:stretch>
                      <a:fillRect/>
                    </a:stretch>
                  </pic:blipFill>
                  <pic:spPr>
                    <a:xfrm>
                      <a:off x="0" y="0"/>
                      <a:ext cx="1424940" cy="1187450"/>
                    </a:xfrm>
                    <a:prstGeom prst="rect">
                      <a:avLst/>
                    </a:prstGeom>
                  </pic:spPr>
                </pic:pic>
              </a:graphicData>
            </a:graphic>
            <wp14:sizeRelH relativeFrom="page">
              <wp14:pctWidth>0</wp14:pctWidth>
            </wp14:sizeRelH>
            <wp14:sizeRelV relativeFrom="page">
              <wp14:pctHeight>0</wp14:pctHeight>
            </wp14:sizeRelV>
          </wp:anchor>
        </w:drawing>
      </w:r>
      <w:r w:rsidR="00E13F9F">
        <w:rPr>
          <w:sz w:val="36"/>
          <w:szCs w:val="36"/>
        </w:rPr>
        <w:t xml:space="preserve">   </w:t>
      </w:r>
    </w:p>
    <w:p w:rsidR="00A6563D" w:rsidRDefault="00A6563D" w:rsidP="00A6563D">
      <w:pPr>
        <w:rPr>
          <w:sz w:val="36"/>
          <w:szCs w:val="36"/>
        </w:rPr>
      </w:pPr>
    </w:p>
    <w:p w:rsidR="00A6563D" w:rsidRDefault="00D017BD" w:rsidP="00D017BD">
      <w:pPr>
        <w:tabs>
          <w:tab w:val="left" w:pos="5680"/>
        </w:tabs>
        <w:rPr>
          <w:sz w:val="36"/>
          <w:szCs w:val="36"/>
        </w:rPr>
      </w:pPr>
      <w:r>
        <w:rPr>
          <w:sz w:val="36"/>
          <w:szCs w:val="36"/>
        </w:rPr>
        <w:tab/>
      </w:r>
    </w:p>
    <w:p w:rsidR="00A6563D" w:rsidRDefault="00D017BD" w:rsidP="00A6563D">
      <w:pPr>
        <w:rPr>
          <w:sz w:val="36"/>
          <w:szCs w:val="36"/>
        </w:rPr>
      </w:pPr>
      <w:r>
        <w:rPr>
          <w:noProof/>
          <w:sz w:val="36"/>
          <w:szCs w:val="36"/>
          <w:lang w:eastAsia="en-GB"/>
        </w:rPr>
        <w:drawing>
          <wp:anchor distT="0" distB="0" distL="114300" distR="114300" simplePos="0" relativeHeight="251668480" behindDoc="1" locked="0" layoutInCell="1" allowOverlap="1">
            <wp:simplePos x="0" y="0"/>
            <wp:positionH relativeFrom="margin">
              <wp:posOffset>592455</wp:posOffset>
            </wp:positionH>
            <wp:positionV relativeFrom="paragraph">
              <wp:posOffset>195580</wp:posOffset>
            </wp:positionV>
            <wp:extent cx="4757420" cy="13017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sic 2.jpg"/>
                    <pic:cNvPicPr/>
                  </pic:nvPicPr>
                  <pic:blipFill rotWithShape="1">
                    <a:blip r:embed="rId15">
                      <a:extLst>
                        <a:ext uri="{28A0092B-C50C-407E-A947-70E740481C1C}">
                          <a14:useLocalDpi xmlns:a14="http://schemas.microsoft.com/office/drawing/2010/main" val="0"/>
                        </a:ext>
                      </a:extLst>
                    </a:blip>
                    <a:srcRect b="9211"/>
                    <a:stretch/>
                  </pic:blipFill>
                  <pic:spPr bwMode="auto">
                    <a:xfrm>
                      <a:off x="0" y="0"/>
                      <a:ext cx="475742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563D" w:rsidRDefault="00A6563D" w:rsidP="00A6563D">
      <w:pPr>
        <w:rPr>
          <w:sz w:val="36"/>
          <w:szCs w:val="36"/>
        </w:rPr>
      </w:pPr>
    </w:p>
    <w:p w:rsidR="00A6563D" w:rsidRDefault="00A6563D" w:rsidP="00A6563D">
      <w:pPr>
        <w:rPr>
          <w:sz w:val="36"/>
          <w:szCs w:val="36"/>
        </w:rPr>
      </w:pPr>
    </w:p>
    <w:p w:rsidR="00A6563D" w:rsidRDefault="00A6563D" w:rsidP="00A6563D">
      <w:pPr>
        <w:rPr>
          <w:sz w:val="36"/>
          <w:szCs w:val="36"/>
        </w:rPr>
      </w:pPr>
    </w:p>
    <w:p w:rsidR="00A6563D" w:rsidRPr="00A6563D" w:rsidRDefault="00A6563D" w:rsidP="00A6563D">
      <w:pPr>
        <w:rPr>
          <w:b/>
          <w:color w:val="00B0F0"/>
          <w:sz w:val="48"/>
          <w:szCs w:val="44"/>
          <w:u w:val="single"/>
        </w:rPr>
      </w:pPr>
      <w:r w:rsidRPr="00A6563D">
        <w:rPr>
          <w:b/>
          <w:noProof/>
          <w:color w:val="00B0F0"/>
          <w:sz w:val="48"/>
          <w:szCs w:val="44"/>
          <w:u w:val="single"/>
          <w:lang w:eastAsia="en-GB"/>
        </w:rPr>
        <mc:AlternateContent>
          <mc:Choice Requires="wps">
            <w:drawing>
              <wp:anchor distT="0" distB="0" distL="114300" distR="114300" simplePos="0" relativeHeight="251665408" behindDoc="0" locked="0" layoutInCell="1" allowOverlap="1" wp14:anchorId="788D321E" wp14:editId="5BC88F19">
                <wp:simplePos x="0" y="0"/>
                <wp:positionH relativeFrom="column">
                  <wp:posOffset>2648197</wp:posOffset>
                </wp:positionH>
                <wp:positionV relativeFrom="paragraph">
                  <wp:posOffset>-154379</wp:posOffset>
                </wp:positionV>
                <wp:extent cx="938151" cy="665018"/>
                <wp:effectExtent l="19050" t="0" r="33655" b="40005"/>
                <wp:wrapNone/>
                <wp:docPr id="7" name="Heart 7"/>
                <wp:cNvGraphicFramePr/>
                <a:graphic xmlns:a="http://schemas.openxmlformats.org/drawingml/2006/main">
                  <a:graphicData uri="http://schemas.microsoft.com/office/word/2010/wordprocessingShape">
                    <wps:wsp>
                      <wps:cNvSpPr/>
                      <wps:spPr>
                        <a:xfrm>
                          <a:off x="0" y="0"/>
                          <a:ext cx="938151" cy="665018"/>
                        </a:xfrm>
                        <a:prstGeom prst="heart">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EB4D9" id="Heart 7" o:spid="_x0000_s1026" style="position:absolute;margin-left:208.5pt;margin-top:-12.15pt;width:73.85pt;height:52.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38151,66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" path="m469076,166255v195448,-387928,957695,,,498763c-488620,166255,273627,-221673,469076,166255xe" fillcolor="#f69" strokecolor="#1f4d78 [1604]" strokeweight="1pt">
                <v:stroke joinstyle="miter"/>
                <v:path arrowok="t" o:connecttype="custom" o:connectlocs="469076,166255;469076,665018;469076,166255" o:connectangles="0,0,0"/>
              </v:shape>
            </w:pict>
          </mc:Fallback>
        </mc:AlternateContent>
      </w:r>
      <w:r w:rsidRPr="00A6563D">
        <w:rPr>
          <w:b/>
          <w:color w:val="00B0F0"/>
          <w:sz w:val="48"/>
          <w:szCs w:val="44"/>
          <w:u w:val="single"/>
        </w:rPr>
        <w:t>Self-care strategies</w:t>
      </w:r>
    </w:p>
    <w:p w:rsidR="00A6563D" w:rsidRDefault="00A6563D" w:rsidP="00A6563D">
      <w:pPr>
        <w:jc w:val="center"/>
        <w:rPr>
          <w:sz w:val="40"/>
          <w:szCs w:val="40"/>
        </w:rPr>
      </w:pPr>
    </w:p>
    <w:p w:rsidR="00A6563D" w:rsidRPr="00A6563D" w:rsidRDefault="00A6563D" w:rsidP="00A6563D">
      <w:pPr>
        <w:rPr>
          <w:sz w:val="36"/>
          <w:szCs w:val="32"/>
        </w:rPr>
      </w:pPr>
      <w:r w:rsidRPr="00A6563D">
        <w:rPr>
          <w:noProof/>
          <w:sz w:val="36"/>
          <w:szCs w:val="32"/>
          <w:lang w:eastAsia="en-GB"/>
        </w:rPr>
        <w:drawing>
          <wp:anchor distT="0" distB="0" distL="114300" distR="114300" simplePos="0" relativeHeight="251663360" behindDoc="1" locked="0" layoutInCell="1" allowOverlap="1" wp14:anchorId="3826A8FE" wp14:editId="3E2DFC3A">
            <wp:simplePos x="0" y="0"/>
            <wp:positionH relativeFrom="margin">
              <wp:posOffset>3132389</wp:posOffset>
            </wp:positionH>
            <wp:positionV relativeFrom="page">
              <wp:posOffset>2180037</wp:posOffset>
            </wp:positionV>
            <wp:extent cx="2358390" cy="1666240"/>
            <wp:effectExtent l="0" t="0" r="3810" b="0"/>
            <wp:wrapTight wrapText="bothSides">
              <wp:wrapPolygon edited="0">
                <wp:start x="0" y="0"/>
                <wp:lineTo x="0" y="21238"/>
                <wp:lineTo x="21460" y="21238"/>
                <wp:lineTo x="214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health+and+creativity.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8390" cy="1666240"/>
                    </a:xfrm>
                    <a:prstGeom prst="rect">
                      <a:avLst/>
                    </a:prstGeom>
                  </pic:spPr>
                </pic:pic>
              </a:graphicData>
            </a:graphic>
            <wp14:sizeRelH relativeFrom="margin">
              <wp14:pctWidth>0</wp14:pctWidth>
            </wp14:sizeRelH>
            <wp14:sizeRelV relativeFrom="margin">
              <wp14:pctHeight>0</wp14:pctHeight>
            </wp14:sizeRelV>
          </wp:anchor>
        </w:drawing>
      </w:r>
      <w:r w:rsidRPr="00A6563D">
        <w:rPr>
          <w:color w:val="FF6699"/>
          <w:sz w:val="36"/>
          <w:szCs w:val="32"/>
        </w:rPr>
        <w:t>How to take you mind off things:</w:t>
      </w:r>
      <w:r w:rsidRPr="00A6563D">
        <w:rPr>
          <w:sz w:val="36"/>
          <w:szCs w:val="32"/>
        </w:rPr>
        <w:t xml:space="preserve"> Listen to music, go for a walk, take a nap, and talk to someone you trust or bake something</w:t>
      </w:r>
    </w:p>
    <w:p w:rsidR="00A6563D" w:rsidRDefault="00A6563D" w:rsidP="00A6563D">
      <w:pPr>
        <w:rPr>
          <w:color w:val="7030A0"/>
          <w:sz w:val="36"/>
          <w:szCs w:val="32"/>
        </w:rPr>
      </w:pPr>
    </w:p>
    <w:p w:rsidR="00A6563D" w:rsidRPr="00A6563D" w:rsidRDefault="00A6563D" w:rsidP="00A6563D">
      <w:pPr>
        <w:rPr>
          <w:sz w:val="36"/>
          <w:szCs w:val="32"/>
        </w:rPr>
      </w:pPr>
      <w:r w:rsidRPr="00A6563D">
        <w:rPr>
          <w:color w:val="7030A0"/>
          <w:sz w:val="36"/>
          <w:szCs w:val="32"/>
        </w:rPr>
        <w:t>How to keep active:</w:t>
      </w:r>
      <w:r w:rsidRPr="00A6563D">
        <w:rPr>
          <w:sz w:val="36"/>
          <w:szCs w:val="32"/>
        </w:rPr>
        <w:t xml:space="preserve"> go for a walk, do some yoga, dance, kick a ball around, take the dog out, go to an after school club or go to the gym with a friend. </w:t>
      </w:r>
    </w:p>
    <w:p w:rsidR="00A6563D" w:rsidRDefault="00A6563D" w:rsidP="00A6563D">
      <w:pPr>
        <w:rPr>
          <w:color w:val="00B0F0"/>
          <w:sz w:val="36"/>
          <w:szCs w:val="32"/>
        </w:rPr>
      </w:pPr>
    </w:p>
    <w:p w:rsidR="00A6563D" w:rsidRPr="00A6563D" w:rsidRDefault="00A6563D" w:rsidP="00A6563D">
      <w:pPr>
        <w:rPr>
          <w:sz w:val="36"/>
          <w:szCs w:val="32"/>
        </w:rPr>
      </w:pPr>
      <w:r w:rsidRPr="00A6563D">
        <w:rPr>
          <w:noProof/>
          <w:sz w:val="36"/>
          <w:szCs w:val="32"/>
          <w:lang w:eastAsia="en-GB"/>
        </w:rPr>
        <w:drawing>
          <wp:anchor distT="0" distB="0" distL="114300" distR="114300" simplePos="0" relativeHeight="251664384" behindDoc="1" locked="0" layoutInCell="1" allowOverlap="1" wp14:anchorId="053222C0" wp14:editId="6F6BE5E1">
            <wp:simplePos x="0" y="0"/>
            <wp:positionH relativeFrom="margin">
              <wp:posOffset>3004458</wp:posOffset>
            </wp:positionH>
            <wp:positionV relativeFrom="page">
              <wp:posOffset>4619180</wp:posOffset>
            </wp:positionV>
            <wp:extent cx="2381250" cy="1914525"/>
            <wp:effectExtent l="0" t="0" r="0" b="9525"/>
            <wp:wrapTight wrapText="bothSides">
              <wp:wrapPolygon edited="0">
                <wp:start x="0" y="0"/>
                <wp:lineTo x="0" y="21493"/>
                <wp:lineTo x="21427" y="21493"/>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7">
                      <a:extLst>
                        <a:ext uri="{28A0092B-C50C-407E-A947-70E740481C1C}">
                          <a14:useLocalDpi xmlns:a14="http://schemas.microsoft.com/office/drawing/2010/main" val="0"/>
                        </a:ext>
                      </a:extLst>
                    </a:blip>
                    <a:stretch>
                      <a:fillRect/>
                    </a:stretch>
                  </pic:blipFill>
                  <pic:spPr>
                    <a:xfrm>
                      <a:off x="0" y="0"/>
                      <a:ext cx="2381250" cy="1914525"/>
                    </a:xfrm>
                    <a:prstGeom prst="rect">
                      <a:avLst/>
                    </a:prstGeom>
                  </pic:spPr>
                </pic:pic>
              </a:graphicData>
            </a:graphic>
          </wp:anchor>
        </w:drawing>
      </w:r>
      <w:r w:rsidRPr="00A6563D">
        <w:rPr>
          <w:color w:val="00B0F0"/>
          <w:sz w:val="36"/>
          <w:szCs w:val="32"/>
        </w:rPr>
        <w:t xml:space="preserve">Stress coping mechanisms: </w:t>
      </w:r>
      <w:r w:rsidRPr="00A6563D">
        <w:rPr>
          <w:sz w:val="36"/>
          <w:szCs w:val="32"/>
        </w:rPr>
        <w:t>take some time away from your phone and talk to someone that would understand or help when you</w:t>
      </w:r>
      <w:r>
        <w:rPr>
          <w:sz w:val="36"/>
          <w:szCs w:val="32"/>
        </w:rPr>
        <w:t xml:space="preserve"> are feeling stress. Watch your </w:t>
      </w:r>
      <w:r w:rsidRPr="00A6563D">
        <w:rPr>
          <w:sz w:val="36"/>
          <w:szCs w:val="32"/>
        </w:rPr>
        <w:t>favourite</w:t>
      </w:r>
      <w:r>
        <w:rPr>
          <w:sz w:val="36"/>
          <w:szCs w:val="32"/>
        </w:rPr>
        <w:t xml:space="preserve"> TV</w:t>
      </w:r>
      <w:r w:rsidRPr="00A6563D">
        <w:rPr>
          <w:sz w:val="36"/>
          <w:szCs w:val="32"/>
        </w:rPr>
        <w:t xml:space="preserve"> show or movie. Read a bo</w:t>
      </w:r>
      <w:bookmarkStart w:id="0" w:name="_GoBack"/>
      <w:bookmarkEnd w:id="0"/>
      <w:r w:rsidRPr="00A6563D">
        <w:rPr>
          <w:sz w:val="36"/>
          <w:szCs w:val="32"/>
        </w:rPr>
        <w:t>ok or do some colouring.</w:t>
      </w:r>
    </w:p>
    <w:p w:rsidR="00A6563D" w:rsidRDefault="00A6563D" w:rsidP="00A6563D">
      <w:pPr>
        <w:rPr>
          <w:color w:val="FFC000"/>
          <w:sz w:val="36"/>
          <w:szCs w:val="32"/>
        </w:rPr>
      </w:pPr>
    </w:p>
    <w:p w:rsidR="00A6563D" w:rsidRPr="00A6563D" w:rsidRDefault="00A6563D" w:rsidP="00A6563D">
      <w:pPr>
        <w:rPr>
          <w:color w:val="0070C0"/>
          <w:sz w:val="36"/>
          <w:szCs w:val="32"/>
        </w:rPr>
      </w:pPr>
      <w:r w:rsidRPr="00A6563D">
        <w:rPr>
          <w:color w:val="FFC000"/>
          <w:sz w:val="36"/>
          <w:szCs w:val="32"/>
        </w:rPr>
        <w:t xml:space="preserve">Extra tips: </w:t>
      </w:r>
      <w:r w:rsidRPr="00A6563D">
        <w:rPr>
          <w:sz w:val="36"/>
          <w:szCs w:val="32"/>
        </w:rPr>
        <w:t xml:space="preserve">drink enough water, eat </w:t>
      </w:r>
      <w:r>
        <w:rPr>
          <w:sz w:val="36"/>
          <w:szCs w:val="32"/>
        </w:rPr>
        <w:t>healthy foods</w:t>
      </w:r>
      <w:r w:rsidRPr="00A6563D">
        <w:rPr>
          <w:sz w:val="36"/>
          <w:szCs w:val="32"/>
        </w:rPr>
        <w:t xml:space="preserve"> and do something you love </w:t>
      </w:r>
      <w:r w:rsidR="00012865" w:rsidRPr="00A6563D">
        <w:rPr>
          <w:sz w:val="36"/>
          <w:szCs w:val="32"/>
        </w:rPr>
        <w:t>every day</w:t>
      </w:r>
      <w:r>
        <w:rPr>
          <w:sz w:val="36"/>
          <w:szCs w:val="32"/>
        </w:rPr>
        <w:t>.</w:t>
      </w:r>
    </w:p>
    <w:p w:rsidR="00A6563D" w:rsidRPr="00A6563D" w:rsidRDefault="00A6563D" w:rsidP="00A6563D">
      <w:pPr>
        <w:rPr>
          <w:sz w:val="32"/>
          <w:szCs w:val="28"/>
        </w:rPr>
      </w:pPr>
    </w:p>
    <w:p w:rsidR="00A6563D" w:rsidRPr="00A6563D" w:rsidRDefault="00A6563D" w:rsidP="00A6563D">
      <w:pPr>
        <w:rPr>
          <w:sz w:val="32"/>
          <w:szCs w:val="28"/>
        </w:rPr>
      </w:pPr>
    </w:p>
    <w:p w:rsidR="00A6563D" w:rsidRPr="00A6563D" w:rsidRDefault="00A6563D" w:rsidP="00A6563D">
      <w:pPr>
        <w:rPr>
          <w:sz w:val="32"/>
          <w:szCs w:val="28"/>
        </w:rPr>
      </w:pPr>
    </w:p>
    <w:p w:rsidR="002F792F" w:rsidRDefault="004226BD" w:rsidP="002F792F">
      <w:pPr>
        <w:jc w:val="center"/>
        <w:rPr>
          <w:b/>
          <w:color w:val="00B0F0"/>
          <w:sz w:val="48"/>
          <w:szCs w:val="72"/>
          <w:u w:val="single"/>
        </w:rPr>
      </w:pPr>
      <w:r>
        <w:rPr>
          <w:b/>
          <w:noProof/>
          <w:sz w:val="44"/>
          <w:szCs w:val="44"/>
          <w:lang w:eastAsia="en-GB"/>
        </w:rPr>
        <w:lastRenderedPageBreak/>
        <w:drawing>
          <wp:anchor distT="0" distB="0" distL="114300" distR="114300" simplePos="0" relativeHeight="251682816" behindDoc="1" locked="0" layoutInCell="1" allowOverlap="1">
            <wp:simplePos x="0" y="0"/>
            <wp:positionH relativeFrom="column">
              <wp:posOffset>5029094</wp:posOffset>
            </wp:positionH>
            <wp:positionV relativeFrom="paragraph">
              <wp:posOffset>-511966</wp:posOffset>
            </wp:positionV>
            <wp:extent cx="1149790" cy="1149790"/>
            <wp:effectExtent l="190500" t="190500" r="184150" b="2032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hf.png"/>
                    <pic:cNvPicPr/>
                  </pic:nvPicPr>
                  <pic:blipFill>
                    <a:blip r:embed="rId18">
                      <a:extLst>
                        <a:ext uri="{28A0092B-C50C-407E-A947-70E740481C1C}">
                          <a14:useLocalDpi xmlns:a14="http://schemas.microsoft.com/office/drawing/2010/main" val="0"/>
                        </a:ext>
                      </a:extLst>
                    </a:blip>
                    <a:stretch>
                      <a:fillRect/>
                    </a:stretch>
                  </pic:blipFill>
                  <pic:spPr>
                    <a:xfrm rot="1503265">
                      <a:off x="0" y="0"/>
                      <a:ext cx="1149790" cy="1149790"/>
                    </a:xfrm>
                    <a:prstGeom prst="rect">
                      <a:avLst/>
                    </a:prstGeom>
                  </pic:spPr>
                </pic:pic>
              </a:graphicData>
            </a:graphic>
            <wp14:sizeRelH relativeFrom="page">
              <wp14:pctWidth>0</wp14:pctWidth>
            </wp14:sizeRelH>
            <wp14:sizeRelV relativeFrom="page">
              <wp14:pctHeight>0</wp14:pctHeight>
            </wp14:sizeRelV>
          </wp:anchor>
        </w:drawing>
      </w:r>
      <w:r w:rsidR="00CA325F">
        <w:rPr>
          <w:b/>
          <w:noProof/>
          <w:sz w:val="44"/>
          <w:szCs w:val="44"/>
          <w:lang w:eastAsia="en-GB"/>
        </w:rPr>
        <w:drawing>
          <wp:anchor distT="0" distB="0" distL="114300" distR="114300" simplePos="0" relativeHeight="251681792" behindDoc="1" locked="0" layoutInCell="1" allowOverlap="1">
            <wp:simplePos x="0" y="0"/>
            <wp:positionH relativeFrom="column">
              <wp:posOffset>-429674</wp:posOffset>
            </wp:positionH>
            <wp:positionV relativeFrom="paragraph">
              <wp:posOffset>-471283</wp:posOffset>
            </wp:positionV>
            <wp:extent cx="1306499" cy="869416"/>
            <wp:effectExtent l="114300" t="209550" r="84455" b="1974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jfif"/>
                    <pic:cNvPicPr/>
                  </pic:nvPicPr>
                  <pic:blipFill>
                    <a:blip r:embed="rId19">
                      <a:extLst>
                        <a:ext uri="{28A0092B-C50C-407E-A947-70E740481C1C}">
                          <a14:useLocalDpi xmlns:a14="http://schemas.microsoft.com/office/drawing/2010/main" val="0"/>
                        </a:ext>
                      </a:extLst>
                    </a:blip>
                    <a:stretch>
                      <a:fillRect/>
                    </a:stretch>
                  </pic:blipFill>
                  <pic:spPr>
                    <a:xfrm rot="20409761">
                      <a:off x="0" y="0"/>
                      <a:ext cx="1306499" cy="869416"/>
                    </a:xfrm>
                    <a:prstGeom prst="rect">
                      <a:avLst/>
                    </a:prstGeom>
                  </pic:spPr>
                </pic:pic>
              </a:graphicData>
            </a:graphic>
            <wp14:sizeRelH relativeFrom="page">
              <wp14:pctWidth>0</wp14:pctWidth>
            </wp14:sizeRelH>
            <wp14:sizeRelV relativeFrom="page">
              <wp14:pctHeight>0</wp14:pctHeight>
            </wp14:sizeRelV>
          </wp:anchor>
        </w:drawing>
      </w:r>
      <w:r w:rsidR="002F792F" w:rsidRPr="002F792F">
        <w:rPr>
          <w:b/>
          <w:color w:val="00B0F0"/>
          <w:sz w:val="48"/>
          <w:szCs w:val="72"/>
          <w:u w:val="single"/>
        </w:rPr>
        <w:t>Where to get help</w:t>
      </w:r>
    </w:p>
    <w:p w:rsidR="004226BD" w:rsidRDefault="004226BD" w:rsidP="002F792F">
      <w:pPr>
        <w:jc w:val="center"/>
        <w:rPr>
          <w:b/>
          <w:color w:val="00B0F0"/>
          <w:sz w:val="48"/>
          <w:szCs w:val="72"/>
          <w:u w:val="single"/>
        </w:rPr>
      </w:pPr>
    </w:p>
    <w:p w:rsidR="004226BD" w:rsidRPr="00F51EC4" w:rsidRDefault="004226BD" w:rsidP="004226BD">
      <w:pPr>
        <w:rPr>
          <w:b/>
          <w:sz w:val="32"/>
          <w:szCs w:val="32"/>
          <w:u w:val="single"/>
        </w:rPr>
      </w:pPr>
      <w:r w:rsidRPr="00F51EC4">
        <w:rPr>
          <w:b/>
          <w:sz w:val="32"/>
          <w:szCs w:val="32"/>
          <w:u w:val="single"/>
        </w:rPr>
        <w:t>In School</w:t>
      </w:r>
    </w:p>
    <w:p w:rsidR="00B85A7E" w:rsidRPr="00F51EC4" w:rsidRDefault="00B85A7E" w:rsidP="002F792F">
      <w:pPr>
        <w:pStyle w:val="ListParagraph"/>
        <w:numPr>
          <w:ilvl w:val="0"/>
          <w:numId w:val="3"/>
        </w:numPr>
        <w:rPr>
          <w:b/>
          <w:sz w:val="32"/>
          <w:szCs w:val="32"/>
        </w:rPr>
      </w:pPr>
      <w:r w:rsidRPr="00F51EC4">
        <w:rPr>
          <w:b/>
          <w:sz w:val="32"/>
          <w:szCs w:val="32"/>
        </w:rPr>
        <w:t>Talk to a friend or an adult you trust</w:t>
      </w:r>
    </w:p>
    <w:p w:rsidR="002F792F" w:rsidRPr="00F51EC4" w:rsidRDefault="002F792F" w:rsidP="002F792F">
      <w:pPr>
        <w:pStyle w:val="ListParagraph"/>
        <w:numPr>
          <w:ilvl w:val="0"/>
          <w:numId w:val="3"/>
        </w:numPr>
        <w:rPr>
          <w:b/>
          <w:sz w:val="32"/>
          <w:szCs w:val="32"/>
        </w:rPr>
      </w:pPr>
      <w:r w:rsidRPr="00F51EC4">
        <w:rPr>
          <w:b/>
          <w:sz w:val="32"/>
          <w:szCs w:val="32"/>
        </w:rPr>
        <w:t xml:space="preserve">Speak to your </w:t>
      </w:r>
      <w:r w:rsidR="00012865" w:rsidRPr="00F51EC4">
        <w:rPr>
          <w:b/>
          <w:sz w:val="32"/>
          <w:szCs w:val="32"/>
        </w:rPr>
        <w:t>Pastoral</w:t>
      </w:r>
      <w:r w:rsidRPr="00F51EC4">
        <w:rPr>
          <w:b/>
          <w:sz w:val="32"/>
          <w:szCs w:val="32"/>
        </w:rPr>
        <w:t xml:space="preserve"> Support Teacher</w:t>
      </w:r>
    </w:p>
    <w:p w:rsidR="002F792F" w:rsidRPr="00F51EC4" w:rsidRDefault="002F792F" w:rsidP="002F792F">
      <w:pPr>
        <w:pStyle w:val="ListParagraph"/>
        <w:numPr>
          <w:ilvl w:val="0"/>
          <w:numId w:val="3"/>
        </w:numPr>
        <w:rPr>
          <w:b/>
          <w:sz w:val="32"/>
          <w:szCs w:val="32"/>
        </w:rPr>
      </w:pPr>
      <w:r w:rsidRPr="00F51EC4">
        <w:rPr>
          <w:b/>
          <w:sz w:val="32"/>
          <w:szCs w:val="32"/>
        </w:rPr>
        <w:t>Arrange an appointment to speak to our school counsellor Yann</w:t>
      </w:r>
    </w:p>
    <w:p w:rsidR="002F792F" w:rsidRPr="00F51EC4" w:rsidRDefault="002F792F" w:rsidP="002F792F">
      <w:pPr>
        <w:pStyle w:val="ListParagraph"/>
        <w:numPr>
          <w:ilvl w:val="0"/>
          <w:numId w:val="3"/>
        </w:numPr>
        <w:rPr>
          <w:b/>
          <w:sz w:val="32"/>
          <w:szCs w:val="32"/>
        </w:rPr>
      </w:pPr>
      <w:r w:rsidRPr="00F51EC4">
        <w:rPr>
          <w:b/>
          <w:sz w:val="32"/>
          <w:szCs w:val="32"/>
        </w:rPr>
        <w:t>Arrange an appointment to speak to our school nurse</w:t>
      </w:r>
    </w:p>
    <w:p w:rsidR="002F792F" w:rsidRPr="00F51EC4" w:rsidRDefault="002F792F" w:rsidP="00B85A7E">
      <w:pPr>
        <w:pStyle w:val="ListParagraph"/>
        <w:rPr>
          <w:b/>
          <w:sz w:val="32"/>
          <w:szCs w:val="32"/>
        </w:rPr>
      </w:pPr>
    </w:p>
    <w:p w:rsidR="000F26E0" w:rsidRPr="00F51EC4" w:rsidRDefault="00BF391A" w:rsidP="002F792F">
      <w:pPr>
        <w:rPr>
          <w:b/>
          <w:sz w:val="32"/>
          <w:szCs w:val="32"/>
          <w:u w:val="single"/>
        </w:rPr>
      </w:pPr>
      <w:r w:rsidRPr="00BF391A">
        <w:rPr>
          <w:b/>
          <w:noProof/>
          <w:sz w:val="32"/>
          <w:szCs w:val="32"/>
          <w:lang w:eastAsia="en-GB"/>
        </w:rPr>
        <w:drawing>
          <wp:anchor distT="0" distB="0" distL="114300" distR="114300" simplePos="0" relativeHeight="251693056" behindDoc="0" locked="0" layoutInCell="1" allowOverlap="1">
            <wp:simplePos x="0" y="0"/>
            <wp:positionH relativeFrom="leftMargin">
              <wp:posOffset>298764</wp:posOffset>
            </wp:positionH>
            <wp:positionV relativeFrom="paragraph">
              <wp:posOffset>375499</wp:posOffset>
            </wp:positionV>
            <wp:extent cx="688063" cy="492169"/>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m.png"/>
                    <pic:cNvPicPr/>
                  </pic:nvPicPr>
                  <pic:blipFill rotWithShape="1">
                    <a:blip r:embed="rId20">
                      <a:extLst>
                        <a:ext uri="{28A0092B-C50C-407E-A947-70E740481C1C}">
                          <a14:useLocalDpi xmlns:a14="http://schemas.microsoft.com/office/drawing/2010/main" val="0"/>
                        </a:ext>
                      </a:extLst>
                    </a:blip>
                    <a:srcRect t="28827" b="28048"/>
                    <a:stretch/>
                  </pic:blipFill>
                  <pic:spPr bwMode="auto">
                    <a:xfrm>
                      <a:off x="0" y="0"/>
                      <a:ext cx="688063" cy="4921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color w:val="201F1E"/>
          <w:lang w:eastAsia="en-GB"/>
        </w:rPr>
        <w:drawing>
          <wp:anchor distT="0" distB="0" distL="114300" distR="114300" simplePos="0" relativeHeight="251692032" behindDoc="1" locked="0" layoutInCell="1" allowOverlap="1">
            <wp:simplePos x="0" y="0"/>
            <wp:positionH relativeFrom="rightMargin">
              <wp:align>left</wp:align>
            </wp:positionH>
            <wp:positionV relativeFrom="paragraph">
              <wp:posOffset>307196</wp:posOffset>
            </wp:positionV>
            <wp:extent cx="587375" cy="574675"/>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s.jfif"/>
                    <pic:cNvPicPr/>
                  </pic:nvPicPr>
                  <pic:blipFill rotWithShape="1">
                    <a:blip r:embed="rId21">
                      <a:extLst>
                        <a:ext uri="{28A0092B-C50C-407E-A947-70E740481C1C}">
                          <a14:useLocalDpi xmlns:a14="http://schemas.microsoft.com/office/drawing/2010/main" val="0"/>
                        </a:ext>
                      </a:extLst>
                    </a:blip>
                    <a:srcRect l="24664" t="14007" r="25974" b="18414"/>
                    <a:stretch/>
                  </pic:blipFill>
                  <pic:spPr bwMode="auto">
                    <a:xfrm>
                      <a:off x="0" y="0"/>
                      <a:ext cx="587375"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A7E" w:rsidRPr="00F51EC4">
        <w:rPr>
          <w:b/>
          <w:sz w:val="32"/>
          <w:szCs w:val="32"/>
          <w:u w:val="single"/>
        </w:rPr>
        <w:t xml:space="preserve">Websites </w:t>
      </w:r>
    </w:p>
    <w:p w:rsidR="00BF391A" w:rsidRDefault="00BF391A" w:rsidP="00BF391A">
      <w:pPr>
        <w:numPr>
          <w:ilvl w:val="0"/>
          <w:numId w:val="8"/>
        </w:numPr>
        <w:shd w:val="clear" w:color="auto" w:fill="FFFFFF"/>
        <w:spacing w:after="0" w:line="240" w:lineRule="auto"/>
        <w:rPr>
          <w:rFonts w:ascii="Calibri" w:hAnsi="Calibri" w:cs="Calibri"/>
          <w:color w:val="201F1E"/>
        </w:rPr>
      </w:pPr>
      <w:r>
        <w:rPr>
          <w:rFonts w:ascii="Arial Narrow" w:hAnsi="Arial Narrow" w:cs="Calibri"/>
          <w:b/>
          <w:bCs/>
          <w:color w:val="201F1E"/>
          <w:bdr w:val="none" w:sz="0" w:space="0" w:color="auto" w:frame="1"/>
        </w:rPr>
        <w:t>Breathing Space </w:t>
      </w:r>
      <w:r>
        <w:rPr>
          <w:rFonts w:ascii="Arial Narrow" w:hAnsi="Arial Narrow" w:cs="Calibri"/>
          <w:color w:val="201F1E"/>
          <w:bdr w:val="none" w:sz="0" w:space="0" w:color="auto" w:frame="1"/>
        </w:rPr>
        <w:t>(16+)</w:t>
      </w:r>
      <w:r>
        <w:rPr>
          <w:rFonts w:ascii="Arial Narrow" w:hAnsi="Arial Narrow" w:cs="Calibri"/>
          <w:b/>
          <w:bCs/>
          <w:color w:val="201F1E"/>
          <w:bdr w:val="none" w:sz="0" w:space="0" w:color="auto" w:frame="1"/>
        </w:rPr>
        <w:t> </w:t>
      </w:r>
      <w:r>
        <w:rPr>
          <w:rFonts w:ascii="Arial Narrow" w:hAnsi="Arial Narrow" w:cs="Calibri"/>
          <w:color w:val="201F1E"/>
          <w:bdr w:val="none" w:sz="0" w:space="0" w:color="auto" w:frame="1"/>
        </w:rPr>
        <w:t>Contact free on: </w:t>
      </w:r>
      <w:r>
        <w:rPr>
          <w:rFonts w:ascii="Arial Narrow" w:hAnsi="Arial Narrow" w:cs="Calibri"/>
          <w:b/>
          <w:bCs/>
          <w:color w:val="201F1E"/>
          <w:bdr w:val="none" w:sz="0" w:space="0" w:color="auto" w:frame="1"/>
        </w:rPr>
        <w:t>0800 83 85 87 (Mon-Thurs 6pm-2am, Fri 6pm-Mon 6am)   </w:t>
      </w:r>
      <w:r>
        <w:rPr>
          <w:rFonts w:ascii="Arial Narrow" w:hAnsi="Arial Narrow" w:cs="Calibri"/>
          <w:color w:val="201F1E"/>
          <w:bdr w:val="none" w:sz="0" w:space="0" w:color="auto" w:frame="1"/>
        </w:rPr>
        <w:t>Visit Website: </w:t>
      </w:r>
      <w:hyperlink r:id="rId22" w:tgtFrame="_blank" w:history="1">
        <w:r>
          <w:rPr>
            <w:rStyle w:val="Hyperlink"/>
            <w:rFonts w:ascii="Arial Narrow" w:hAnsi="Arial Narrow" w:cs="Calibri"/>
            <w:b/>
            <w:bCs/>
            <w:bdr w:val="none" w:sz="0" w:space="0" w:color="auto" w:frame="1"/>
          </w:rPr>
          <w:t>https://breathingspace.scot</w:t>
        </w:r>
      </w:hyperlink>
      <w:r>
        <w:rPr>
          <w:rFonts w:ascii="Arial Narrow" w:hAnsi="Arial Narrow" w:cs="Calibri"/>
          <w:b/>
          <w:bCs/>
          <w:color w:val="201F1E"/>
          <w:bdr w:val="none" w:sz="0" w:space="0" w:color="auto" w:frame="1"/>
        </w:rPr>
        <w:t> </w:t>
      </w:r>
      <w:r>
        <w:rPr>
          <w:rFonts w:ascii="Arial Narrow" w:hAnsi="Arial Narrow" w:cs="Calibri"/>
          <w:color w:val="201F1E"/>
          <w:bdr w:val="none" w:sz="0" w:space="0" w:color="auto" w:frame="1"/>
        </w:rPr>
        <w:t>(webchat available)</w:t>
      </w:r>
    </w:p>
    <w:p w:rsidR="00BF391A" w:rsidRDefault="00BF391A" w:rsidP="00BF391A">
      <w:pPr>
        <w:pStyle w:val="NormalWeb"/>
        <w:shd w:val="clear" w:color="auto" w:fill="FFFFFF"/>
        <w:spacing w:before="0" w:beforeAutospacing="0" w:after="0" w:afterAutospacing="0"/>
        <w:rPr>
          <w:rFonts w:ascii="Calibri" w:hAnsi="Calibri" w:cs="Calibri"/>
          <w:color w:val="201F1E"/>
          <w:sz w:val="22"/>
          <w:szCs w:val="22"/>
        </w:rPr>
      </w:pPr>
      <w:r>
        <w:rPr>
          <w:rFonts w:ascii="Arial Narrow" w:hAnsi="Arial Narrow" w:cs="Calibri"/>
          <w:color w:val="201F1E"/>
          <w:sz w:val="22"/>
          <w:szCs w:val="22"/>
          <w:bdr w:val="none" w:sz="0" w:space="0" w:color="auto" w:frame="1"/>
        </w:rPr>
        <w:t> </w:t>
      </w:r>
    </w:p>
    <w:p w:rsidR="00BF391A" w:rsidRDefault="00BF391A" w:rsidP="00BF391A">
      <w:pPr>
        <w:numPr>
          <w:ilvl w:val="0"/>
          <w:numId w:val="9"/>
        </w:numPr>
        <w:shd w:val="clear" w:color="auto" w:fill="FFFFFF"/>
        <w:spacing w:after="0" w:line="240" w:lineRule="auto"/>
        <w:rPr>
          <w:rFonts w:ascii="Calibri" w:hAnsi="Calibri" w:cs="Calibri"/>
          <w:color w:val="201F1E"/>
        </w:rPr>
      </w:pPr>
      <w:r>
        <w:rPr>
          <w:rFonts w:ascii="Arial Narrow" w:hAnsi="Arial Narrow" w:cs="Calibri"/>
          <w:b/>
          <w:bCs/>
          <w:color w:val="201F1E"/>
          <w:bdr w:val="none" w:sz="0" w:space="0" w:color="auto" w:frame="1"/>
        </w:rPr>
        <w:t>Child line </w:t>
      </w:r>
      <w:r>
        <w:rPr>
          <w:rFonts w:ascii="Arial Narrow" w:hAnsi="Arial Narrow" w:cs="Calibri"/>
          <w:color w:val="201F1E"/>
          <w:bdr w:val="none" w:sz="0" w:space="0" w:color="auto" w:frame="1"/>
        </w:rPr>
        <w:t>Contact free on: </w:t>
      </w:r>
      <w:r>
        <w:rPr>
          <w:rFonts w:ascii="Arial Narrow" w:hAnsi="Arial Narrow" w:cs="Calibri"/>
          <w:b/>
          <w:bCs/>
          <w:color w:val="201F1E"/>
          <w:bdr w:val="none" w:sz="0" w:space="0" w:color="auto" w:frame="1"/>
        </w:rPr>
        <w:t>0800 1111 </w:t>
      </w:r>
      <w:r>
        <w:rPr>
          <w:rFonts w:ascii="Arial Narrow" w:hAnsi="Arial Narrow" w:cs="Calibri"/>
          <w:color w:val="201F1E"/>
          <w:bdr w:val="none" w:sz="0" w:space="0" w:color="auto" w:frame="1"/>
        </w:rPr>
        <w:t>Visit Website: </w:t>
      </w:r>
      <w:hyperlink r:id="rId23" w:tgtFrame="_blank" w:history="1">
        <w:r>
          <w:rPr>
            <w:rStyle w:val="Hyperlink"/>
            <w:rFonts w:ascii="Arial Narrow" w:hAnsi="Arial Narrow" w:cs="Calibri"/>
            <w:b/>
            <w:bCs/>
            <w:bdr w:val="none" w:sz="0" w:space="0" w:color="auto" w:frame="1"/>
          </w:rPr>
          <w:t>https://childline.org.uk</w:t>
        </w:r>
      </w:hyperlink>
      <w:r>
        <w:rPr>
          <w:rFonts w:ascii="Arial Narrow" w:hAnsi="Arial Narrow" w:cs="Calibri"/>
          <w:b/>
          <w:bCs/>
          <w:color w:val="201F1E"/>
          <w:bdr w:val="none" w:sz="0" w:space="0" w:color="auto" w:frame="1"/>
        </w:rPr>
        <w:t> </w:t>
      </w:r>
      <w:r>
        <w:rPr>
          <w:rFonts w:ascii="Arial Narrow" w:hAnsi="Arial Narrow" w:cs="Calibri"/>
          <w:color w:val="201F1E"/>
          <w:bdr w:val="none" w:sz="0" w:space="0" w:color="auto" w:frame="1"/>
        </w:rPr>
        <w:t>(webchat available)</w:t>
      </w:r>
    </w:p>
    <w:p w:rsidR="00BF391A" w:rsidRDefault="00C51A1B" w:rsidP="00BF391A">
      <w:pPr>
        <w:pStyle w:val="NormalWeb"/>
        <w:shd w:val="clear" w:color="auto" w:fill="FFFFFF"/>
        <w:spacing w:before="0" w:beforeAutospacing="0" w:after="0" w:afterAutospacing="0"/>
        <w:rPr>
          <w:rFonts w:ascii="Calibri" w:hAnsi="Calibri" w:cs="Calibri"/>
          <w:color w:val="201F1E"/>
          <w:sz w:val="22"/>
          <w:szCs w:val="22"/>
        </w:rPr>
      </w:pPr>
      <w:r w:rsidRPr="00C51A1B">
        <w:rPr>
          <w:b/>
          <w:noProof/>
          <w:sz w:val="32"/>
          <w:szCs w:val="32"/>
        </w:rPr>
        <w:drawing>
          <wp:anchor distT="0" distB="0" distL="114300" distR="114300" simplePos="0" relativeHeight="251694080" behindDoc="1" locked="0" layoutInCell="1" allowOverlap="1">
            <wp:simplePos x="0" y="0"/>
            <wp:positionH relativeFrom="margin">
              <wp:posOffset>-751438</wp:posOffset>
            </wp:positionH>
            <wp:positionV relativeFrom="paragraph">
              <wp:posOffset>165791</wp:posOffset>
            </wp:positionV>
            <wp:extent cx="856847" cy="479834"/>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h.jf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56847" cy="479834"/>
                    </a:xfrm>
                    <a:prstGeom prst="rect">
                      <a:avLst/>
                    </a:prstGeom>
                  </pic:spPr>
                </pic:pic>
              </a:graphicData>
            </a:graphic>
            <wp14:sizeRelH relativeFrom="page">
              <wp14:pctWidth>0</wp14:pctWidth>
            </wp14:sizeRelH>
            <wp14:sizeRelV relativeFrom="page">
              <wp14:pctHeight>0</wp14:pctHeight>
            </wp14:sizeRelV>
          </wp:anchor>
        </w:drawing>
      </w:r>
      <w:r w:rsidR="00BF391A">
        <w:rPr>
          <w:rFonts w:ascii="Arial Narrow" w:hAnsi="Arial Narrow" w:cs="Calibri"/>
          <w:color w:val="201F1E"/>
          <w:sz w:val="22"/>
          <w:szCs w:val="22"/>
          <w:bdr w:val="none" w:sz="0" w:space="0" w:color="auto" w:frame="1"/>
        </w:rPr>
        <w:t> </w:t>
      </w:r>
    </w:p>
    <w:p w:rsidR="00BF391A" w:rsidRDefault="00BF391A" w:rsidP="00BF391A">
      <w:pPr>
        <w:numPr>
          <w:ilvl w:val="0"/>
          <w:numId w:val="10"/>
        </w:numPr>
        <w:shd w:val="clear" w:color="auto" w:fill="FFFFFF"/>
        <w:spacing w:after="0" w:line="240" w:lineRule="auto"/>
        <w:rPr>
          <w:rFonts w:ascii="Calibri" w:hAnsi="Calibri" w:cs="Calibri"/>
          <w:color w:val="201F1E"/>
        </w:rPr>
      </w:pPr>
      <w:r>
        <w:rPr>
          <w:rFonts w:ascii="Arial Narrow" w:hAnsi="Arial Narrow" w:cs="Calibri"/>
          <w:b/>
          <w:bCs/>
          <w:color w:val="201F1E"/>
          <w:bdr w:val="none" w:sz="0" w:space="0" w:color="auto" w:frame="1"/>
        </w:rPr>
        <w:t>Samaritans </w:t>
      </w:r>
      <w:r>
        <w:rPr>
          <w:rFonts w:ascii="Arial Narrow" w:hAnsi="Arial Narrow" w:cs="Calibri"/>
          <w:color w:val="201F1E"/>
          <w:bdr w:val="none" w:sz="0" w:space="0" w:color="auto" w:frame="1"/>
        </w:rPr>
        <w:t>Contact free on: </w:t>
      </w:r>
      <w:r>
        <w:rPr>
          <w:rFonts w:ascii="Arial Narrow" w:hAnsi="Arial Narrow" w:cs="Calibri"/>
          <w:b/>
          <w:bCs/>
          <w:color w:val="201F1E"/>
          <w:bdr w:val="none" w:sz="0" w:space="0" w:color="auto" w:frame="1"/>
        </w:rPr>
        <w:t>116 123 </w:t>
      </w:r>
      <w:r>
        <w:rPr>
          <w:rFonts w:ascii="Arial Narrow" w:hAnsi="Arial Narrow" w:cs="Calibri"/>
          <w:color w:val="201F1E"/>
          <w:bdr w:val="none" w:sz="0" w:space="0" w:color="auto" w:frame="1"/>
        </w:rPr>
        <w:t>Visit Website: </w:t>
      </w:r>
      <w:hyperlink r:id="rId25" w:tgtFrame="_blank" w:history="1">
        <w:r>
          <w:rPr>
            <w:rStyle w:val="Hyperlink"/>
            <w:rFonts w:ascii="Arial Narrow" w:hAnsi="Arial Narrow" w:cs="Calibri"/>
            <w:b/>
            <w:bCs/>
            <w:bdr w:val="none" w:sz="0" w:space="0" w:color="auto" w:frame="1"/>
          </w:rPr>
          <w:t>http://www.samaritans.org</w:t>
        </w:r>
      </w:hyperlink>
    </w:p>
    <w:p w:rsidR="00BF391A" w:rsidRDefault="00BF391A" w:rsidP="00BF391A">
      <w:pPr>
        <w:pStyle w:val="NormalWeb"/>
        <w:shd w:val="clear" w:color="auto" w:fill="FFFFFF"/>
        <w:spacing w:before="0" w:beforeAutospacing="0" w:after="0" w:afterAutospacing="0"/>
        <w:ind w:firstLine="50"/>
        <w:rPr>
          <w:rFonts w:ascii="Calibri" w:hAnsi="Calibri" w:cs="Calibri"/>
          <w:color w:val="201F1E"/>
          <w:sz w:val="22"/>
          <w:szCs w:val="22"/>
        </w:rPr>
      </w:pPr>
      <w:r>
        <w:rPr>
          <w:rFonts w:ascii="Arial Narrow" w:hAnsi="Arial Narrow" w:cs="Calibri"/>
          <w:color w:val="201F1E"/>
          <w:sz w:val="22"/>
          <w:szCs w:val="22"/>
          <w:bdr w:val="none" w:sz="0" w:space="0" w:color="auto" w:frame="1"/>
        </w:rPr>
        <w:t> </w:t>
      </w:r>
    </w:p>
    <w:p w:rsidR="00BF391A" w:rsidRDefault="00BF391A" w:rsidP="00BF391A">
      <w:pPr>
        <w:numPr>
          <w:ilvl w:val="0"/>
          <w:numId w:val="11"/>
        </w:numPr>
        <w:shd w:val="clear" w:color="auto" w:fill="FFFFFF"/>
        <w:spacing w:after="0" w:line="240" w:lineRule="auto"/>
        <w:rPr>
          <w:rFonts w:ascii="Calibri" w:hAnsi="Calibri" w:cs="Calibri"/>
          <w:color w:val="201F1E"/>
        </w:rPr>
      </w:pPr>
      <w:r w:rsidRPr="00BF391A">
        <w:rPr>
          <w:b/>
          <w:noProof/>
          <w:sz w:val="32"/>
          <w:szCs w:val="32"/>
          <w:lang w:eastAsia="en-GB"/>
        </w:rPr>
        <w:drawing>
          <wp:anchor distT="0" distB="0" distL="114300" distR="114300" simplePos="0" relativeHeight="251691008" behindDoc="0" locked="0" layoutInCell="1" allowOverlap="1">
            <wp:simplePos x="0" y="0"/>
            <wp:positionH relativeFrom="column">
              <wp:posOffset>4965826</wp:posOffset>
            </wp:positionH>
            <wp:positionV relativeFrom="paragraph">
              <wp:posOffset>101575</wp:posOffset>
            </wp:positionV>
            <wp:extent cx="1341566" cy="739411"/>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l.jfif"/>
                    <pic:cNvPicPr/>
                  </pic:nvPicPr>
                  <pic:blipFill>
                    <a:blip r:embed="rId26">
                      <a:extLst>
                        <a:ext uri="{28A0092B-C50C-407E-A947-70E740481C1C}">
                          <a14:useLocalDpi xmlns:a14="http://schemas.microsoft.com/office/drawing/2010/main" val="0"/>
                        </a:ext>
                      </a:extLst>
                    </a:blip>
                    <a:stretch>
                      <a:fillRect/>
                    </a:stretch>
                  </pic:blipFill>
                  <pic:spPr>
                    <a:xfrm>
                      <a:off x="0" y="0"/>
                      <a:ext cx="1341566" cy="739411"/>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Calibri"/>
          <w:b/>
          <w:bCs/>
          <w:color w:val="201F1E"/>
          <w:bdr w:val="none" w:sz="0" w:space="0" w:color="auto" w:frame="1"/>
        </w:rPr>
        <w:t>Give Us A Shout </w:t>
      </w:r>
      <w:r>
        <w:rPr>
          <w:rFonts w:ascii="Arial Narrow" w:hAnsi="Arial Narrow" w:cs="Calibri"/>
          <w:color w:val="201F1E"/>
          <w:bdr w:val="none" w:sz="0" w:space="0" w:color="auto" w:frame="1"/>
        </w:rPr>
        <w:t>Text </w:t>
      </w:r>
      <w:r>
        <w:rPr>
          <w:rFonts w:ascii="Arial Narrow" w:hAnsi="Arial Narrow" w:cs="Calibri"/>
          <w:b/>
          <w:bCs/>
          <w:color w:val="201F1E"/>
          <w:bdr w:val="none" w:sz="0" w:space="0" w:color="auto" w:frame="1"/>
        </w:rPr>
        <w:t>85258</w:t>
      </w:r>
      <w:r>
        <w:rPr>
          <w:rFonts w:ascii="Arial Narrow" w:hAnsi="Arial Narrow" w:cs="Calibri"/>
          <w:color w:val="201F1E"/>
          <w:bdr w:val="none" w:sz="0" w:space="0" w:color="auto" w:frame="1"/>
        </w:rPr>
        <w:t> for 24/7 Free Support &amp; Advice Visit Website: </w:t>
      </w:r>
      <w:hyperlink r:id="rId27" w:tgtFrame="_blank" w:history="1">
        <w:r>
          <w:rPr>
            <w:rStyle w:val="Hyperlink"/>
            <w:rFonts w:ascii="Arial Narrow" w:hAnsi="Arial Narrow" w:cs="Calibri"/>
            <w:b/>
            <w:bCs/>
            <w:bdr w:val="none" w:sz="0" w:space="0" w:color="auto" w:frame="1"/>
          </w:rPr>
          <w:t>https://www.GiveUsaShout.org/</w:t>
        </w:r>
      </w:hyperlink>
    </w:p>
    <w:p w:rsidR="00BF391A" w:rsidRDefault="00BF391A" w:rsidP="00BF39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F51EC4" w:rsidRPr="00F51EC4" w:rsidRDefault="00F51EC4" w:rsidP="002F792F">
      <w:pPr>
        <w:rPr>
          <w:b/>
          <w:sz w:val="32"/>
          <w:szCs w:val="32"/>
          <w:u w:val="single"/>
        </w:rPr>
      </w:pPr>
    </w:p>
    <w:p w:rsidR="002F792F" w:rsidRPr="00F51EC4" w:rsidRDefault="00F51EC4" w:rsidP="002F792F">
      <w:pPr>
        <w:rPr>
          <w:b/>
          <w:sz w:val="32"/>
          <w:szCs w:val="32"/>
          <w:u w:val="single"/>
        </w:rPr>
      </w:pPr>
      <w:r w:rsidRPr="00F51EC4">
        <w:rPr>
          <w:b/>
          <w:sz w:val="32"/>
          <w:szCs w:val="32"/>
          <w:u w:val="single"/>
        </w:rPr>
        <w:t>Apps</w:t>
      </w:r>
    </w:p>
    <w:p w:rsidR="00F51EC4" w:rsidRPr="00F51EC4" w:rsidRDefault="00F51EC4" w:rsidP="00F51EC4">
      <w:pPr>
        <w:numPr>
          <w:ilvl w:val="0"/>
          <w:numId w:val="4"/>
        </w:numPr>
        <w:shd w:val="clear" w:color="auto" w:fill="FFFFFF"/>
        <w:spacing w:after="0" w:line="240" w:lineRule="auto"/>
        <w:textAlignment w:val="baseline"/>
        <w:rPr>
          <w:rFonts w:cstheme="minorHAnsi"/>
          <w:sz w:val="32"/>
          <w:szCs w:val="32"/>
        </w:rPr>
      </w:pPr>
      <w:r>
        <w:rPr>
          <w:rFonts w:ascii="Arial" w:hAnsi="Arial" w:cs="Arial"/>
          <w:noProof/>
          <w:color w:val="7A7A7A"/>
          <w:lang w:eastAsia="en-GB"/>
        </w:rPr>
        <w:drawing>
          <wp:anchor distT="0" distB="0" distL="114300" distR="114300" simplePos="0" relativeHeight="251686912" behindDoc="1" locked="0" layoutInCell="1" allowOverlap="1">
            <wp:simplePos x="0" y="0"/>
            <wp:positionH relativeFrom="column">
              <wp:posOffset>-614781</wp:posOffset>
            </wp:positionH>
            <wp:positionV relativeFrom="paragraph">
              <wp:posOffset>299808</wp:posOffset>
            </wp:positionV>
            <wp:extent cx="571888" cy="56025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lm.jfif"/>
                    <pic:cNvPicPr/>
                  </pic:nvPicPr>
                  <pic:blipFill rotWithShape="1">
                    <a:blip r:embed="rId28">
                      <a:extLst>
                        <a:ext uri="{28A0092B-C50C-407E-A947-70E740481C1C}">
                          <a14:useLocalDpi xmlns:a14="http://schemas.microsoft.com/office/drawing/2010/main" val="0"/>
                        </a:ext>
                      </a:extLst>
                    </a:blip>
                    <a:srcRect l="30987" t="13995" r="30815" b="14836"/>
                    <a:stretch/>
                  </pic:blipFill>
                  <pic:spPr bwMode="auto">
                    <a:xfrm>
                      <a:off x="0" y="0"/>
                      <a:ext cx="571888" cy="560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9" w:tgtFrame="_blank" w:history="1">
        <w:r w:rsidRPr="00F51EC4">
          <w:rPr>
            <w:rStyle w:val="Hyperlink"/>
            <w:rFonts w:cstheme="minorHAnsi"/>
            <w:color w:val="auto"/>
            <w:sz w:val="32"/>
            <w:szCs w:val="32"/>
          </w:rPr>
          <w:t>Calm</w:t>
        </w:r>
      </w:hyperlink>
      <w:r w:rsidRPr="00F51EC4">
        <w:rPr>
          <w:rFonts w:cstheme="minorHAnsi"/>
          <w:sz w:val="32"/>
          <w:szCs w:val="32"/>
        </w:rPr>
        <w:t>: Best for visualizing and looking inward</w:t>
      </w:r>
    </w:p>
    <w:p w:rsidR="00F51EC4" w:rsidRPr="00F51EC4" w:rsidRDefault="00F51EC4" w:rsidP="00F51EC4">
      <w:pPr>
        <w:numPr>
          <w:ilvl w:val="0"/>
          <w:numId w:val="4"/>
        </w:numPr>
        <w:shd w:val="clear" w:color="auto" w:fill="FFFFFF"/>
        <w:spacing w:after="0" w:line="240" w:lineRule="auto"/>
        <w:textAlignment w:val="baseline"/>
        <w:rPr>
          <w:rFonts w:cstheme="minorHAnsi"/>
          <w:sz w:val="32"/>
          <w:szCs w:val="32"/>
        </w:rPr>
      </w:pPr>
      <w:hyperlink r:id="rId30" w:tgtFrame="_blank" w:history="1">
        <w:r w:rsidRPr="00F51EC4">
          <w:rPr>
            <w:rStyle w:val="Hyperlink"/>
            <w:rFonts w:cstheme="minorHAnsi"/>
            <w:color w:val="auto"/>
            <w:sz w:val="32"/>
            <w:szCs w:val="32"/>
            <w:shd w:val="clear" w:color="auto" w:fill="FFFFFF"/>
          </w:rPr>
          <w:t>Headspace</w:t>
        </w:r>
      </w:hyperlink>
      <w:r w:rsidRPr="00F51EC4">
        <w:rPr>
          <w:rFonts w:cstheme="minorHAnsi"/>
          <w:sz w:val="32"/>
          <w:szCs w:val="32"/>
          <w:shd w:val="clear" w:color="auto" w:fill="FFFFFF"/>
        </w:rPr>
        <w:t>: Best for learning lifelong mindfulness skills</w:t>
      </w:r>
    </w:p>
    <w:p w:rsidR="00F51EC4" w:rsidRPr="00F51EC4" w:rsidRDefault="00BF391A" w:rsidP="00F51EC4">
      <w:pPr>
        <w:numPr>
          <w:ilvl w:val="0"/>
          <w:numId w:val="4"/>
        </w:numPr>
        <w:shd w:val="clear" w:color="auto" w:fill="FFFFFF"/>
        <w:spacing w:after="0" w:line="240" w:lineRule="auto"/>
        <w:textAlignment w:val="baseline"/>
        <w:rPr>
          <w:rFonts w:cstheme="minorHAnsi"/>
          <w:sz w:val="32"/>
          <w:szCs w:val="32"/>
        </w:rPr>
      </w:pPr>
      <w:r>
        <w:rPr>
          <w:rFonts w:cstheme="minorHAnsi"/>
          <w:noProof/>
          <w:sz w:val="32"/>
          <w:szCs w:val="32"/>
          <w:lang w:eastAsia="en-GB"/>
        </w:rPr>
        <w:drawing>
          <wp:anchor distT="0" distB="0" distL="114300" distR="114300" simplePos="0" relativeHeight="251689984" behindDoc="1" locked="0" layoutInCell="1" allowOverlap="1">
            <wp:simplePos x="0" y="0"/>
            <wp:positionH relativeFrom="rightMargin">
              <wp:align>left</wp:align>
            </wp:positionH>
            <wp:positionV relativeFrom="paragraph">
              <wp:posOffset>11575</wp:posOffset>
            </wp:positionV>
            <wp:extent cx="651510" cy="6375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t.jfif"/>
                    <pic:cNvPicPr/>
                  </pic:nvPicPr>
                  <pic:blipFill rotWithShape="1">
                    <a:blip r:embed="rId31">
                      <a:extLst>
                        <a:ext uri="{28A0092B-C50C-407E-A947-70E740481C1C}">
                          <a14:useLocalDpi xmlns:a14="http://schemas.microsoft.com/office/drawing/2010/main" val="0"/>
                        </a:ext>
                      </a:extLst>
                    </a:blip>
                    <a:srcRect l="29269" t="14166" r="28968" b="14473"/>
                    <a:stretch/>
                  </pic:blipFill>
                  <pic:spPr bwMode="auto">
                    <a:xfrm>
                      <a:off x="0" y="0"/>
                      <a:ext cx="65151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2" w:tgtFrame="_blank" w:history="1">
        <w:r w:rsidR="00F51EC4" w:rsidRPr="00F51EC4">
          <w:rPr>
            <w:rStyle w:val="Hyperlink"/>
            <w:rFonts w:cstheme="minorHAnsi"/>
            <w:color w:val="auto"/>
            <w:sz w:val="32"/>
            <w:szCs w:val="32"/>
          </w:rPr>
          <w:t>Insight Timer</w:t>
        </w:r>
      </w:hyperlink>
      <w:r w:rsidR="00F51EC4" w:rsidRPr="00F51EC4">
        <w:rPr>
          <w:rFonts w:cstheme="minorHAnsi"/>
          <w:sz w:val="32"/>
          <w:szCs w:val="32"/>
        </w:rPr>
        <w:t>: Best for free guided meditations and talks from celebrities and gurus around the world</w:t>
      </w:r>
    </w:p>
    <w:p w:rsidR="00F51EC4" w:rsidRPr="00F51EC4" w:rsidRDefault="00F51EC4" w:rsidP="00F51EC4">
      <w:pPr>
        <w:numPr>
          <w:ilvl w:val="0"/>
          <w:numId w:val="4"/>
        </w:numPr>
        <w:shd w:val="clear" w:color="auto" w:fill="FFFFFF"/>
        <w:spacing w:after="0" w:line="240" w:lineRule="auto"/>
        <w:textAlignment w:val="baseline"/>
        <w:rPr>
          <w:rFonts w:cstheme="minorHAnsi"/>
          <w:sz w:val="32"/>
          <w:szCs w:val="32"/>
        </w:rPr>
      </w:pPr>
      <w:r>
        <w:rPr>
          <w:rFonts w:ascii="Arial" w:hAnsi="Arial" w:cs="Arial"/>
          <w:noProof/>
          <w:color w:val="7A7A7A"/>
          <w:lang w:eastAsia="en-GB"/>
        </w:rPr>
        <w:drawing>
          <wp:anchor distT="0" distB="0" distL="114300" distR="114300" simplePos="0" relativeHeight="251688960" behindDoc="0" locked="0" layoutInCell="1" allowOverlap="1">
            <wp:simplePos x="0" y="0"/>
            <wp:positionH relativeFrom="rightMargin">
              <wp:posOffset>-308484</wp:posOffset>
            </wp:positionH>
            <wp:positionV relativeFrom="paragraph">
              <wp:posOffset>403445</wp:posOffset>
            </wp:positionV>
            <wp:extent cx="841852" cy="380246"/>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s.jpg"/>
                    <pic:cNvPicPr/>
                  </pic:nvPicPr>
                  <pic:blipFill rotWithShape="1">
                    <a:blip r:embed="rId33" cstate="print">
                      <a:extLst>
                        <a:ext uri="{28A0092B-C50C-407E-A947-70E740481C1C}">
                          <a14:useLocalDpi xmlns:a14="http://schemas.microsoft.com/office/drawing/2010/main" val="0"/>
                        </a:ext>
                      </a:extLst>
                    </a:blip>
                    <a:srcRect t="28494" b="26338"/>
                    <a:stretch/>
                  </pic:blipFill>
                  <pic:spPr bwMode="auto">
                    <a:xfrm>
                      <a:off x="0" y="0"/>
                      <a:ext cx="841852" cy="3802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32"/>
          <w:szCs w:val="32"/>
          <w:lang w:eastAsia="en-GB"/>
        </w:rPr>
        <w:drawing>
          <wp:anchor distT="0" distB="0" distL="114300" distR="114300" simplePos="0" relativeHeight="251687936" behindDoc="1" locked="0" layoutInCell="1" allowOverlap="1">
            <wp:simplePos x="0" y="0"/>
            <wp:positionH relativeFrom="column">
              <wp:posOffset>-786652</wp:posOffset>
            </wp:positionH>
            <wp:positionV relativeFrom="paragraph">
              <wp:posOffset>4451</wp:posOffset>
            </wp:positionV>
            <wp:extent cx="926960" cy="452478"/>
            <wp:effectExtent l="0" t="0" r="698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26960" cy="452478"/>
                    </a:xfrm>
                    <a:prstGeom prst="rect">
                      <a:avLst/>
                    </a:prstGeom>
                  </pic:spPr>
                </pic:pic>
              </a:graphicData>
            </a:graphic>
            <wp14:sizeRelH relativeFrom="page">
              <wp14:pctWidth>0</wp14:pctWidth>
            </wp14:sizeRelH>
            <wp14:sizeRelV relativeFrom="page">
              <wp14:pctHeight>0</wp14:pctHeight>
            </wp14:sizeRelV>
          </wp:anchor>
        </w:drawing>
      </w:r>
      <w:hyperlink r:id="rId35" w:tgtFrame="_blank" w:history="1">
        <w:r w:rsidRPr="00F51EC4">
          <w:rPr>
            <w:rStyle w:val="Hyperlink"/>
            <w:rFonts w:cstheme="minorHAnsi"/>
            <w:color w:val="auto"/>
            <w:sz w:val="32"/>
            <w:szCs w:val="32"/>
          </w:rPr>
          <w:t>Pacifica</w:t>
        </w:r>
      </w:hyperlink>
      <w:r w:rsidRPr="00F51EC4">
        <w:rPr>
          <w:rFonts w:cstheme="minorHAnsi"/>
          <w:sz w:val="32"/>
          <w:szCs w:val="32"/>
        </w:rPr>
        <w:t>: Best for breaking the vicious cycle of negative thoughts</w:t>
      </w:r>
    </w:p>
    <w:p w:rsidR="00F51EC4" w:rsidRPr="00F51EC4" w:rsidRDefault="00F51EC4" w:rsidP="00F51EC4">
      <w:pPr>
        <w:numPr>
          <w:ilvl w:val="0"/>
          <w:numId w:val="4"/>
        </w:numPr>
        <w:shd w:val="clear" w:color="auto" w:fill="FFFFFF"/>
        <w:spacing w:after="0" w:line="240" w:lineRule="auto"/>
        <w:textAlignment w:val="baseline"/>
        <w:rPr>
          <w:rFonts w:cstheme="minorHAnsi"/>
          <w:sz w:val="32"/>
          <w:szCs w:val="32"/>
        </w:rPr>
      </w:pPr>
      <w:hyperlink r:id="rId36" w:tgtFrame="_blank" w:history="1">
        <w:r w:rsidRPr="00F51EC4">
          <w:rPr>
            <w:rStyle w:val="Hyperlink"/>
            <w:rFonts w:cstheme="minorHAnsi"/>
            <w:color w:val="auto"/>
            <w:sz w:val="32"/>
            <w:szCs w:val="32"/>
          </w:rPr>
          <w:t>TalkSpace</w:t>
        </w:r>
      </w:hyperlink>
      <w:r w:rsidRPr="00F51EC4">
        <w:rPr>
          <w:rFonts w:cstheme="minorHAnsi"/>
          <w:sz w:val="32"/>
          <w:szCs w:val="32"/>
        </w:rPr>
        <w:t xml:space="preserve">: </w:t>
      </w:r>
      <w:r w:rsidRPr="00F51EC4">
        <w:rPr>
          <w:rFonts w:cstheme="minorHAnsi"/>
          <w:sz w:val="32"/>
          <w:szCs w:val="32"/>
        </w:rPr>
        <w:t>Someone to talk to</w:t>
      </w:r>
    </w:p>
    <w:p w:rsidR="00F51EC4" w:rsidRDefault="00F51EC4" w:rsidP="00F51EC4">
      <w:pPr>
        <w:shd w:val="clear" w:color="auto" w:fill="FFFFFF"/>
        <w:spacing w:after="0" w:line="240" w:lineRule="auto"/>
        <w:ind w:left="360"/>
        <w:textAlignment w:val="baseline"/>
        <w:rPr>
          <w:rFonts w:ascii="Arial" w:hAnsi="Arial" w:cs="Arial"/>
          <w:color w:val="7A7A7A"/>
        </w:rPr>
      </w:pPr>
    </w:p>
    <w:p w:rsidR="00F51EC4" w:rsidRDefault="00F51EC4" w:rsidP="002F792F">
      <w:pPr>
        <w:rPr>
          <w:b/>
          <w:sz w:val="44"/>
          <w:szCs w:val="44"/>
          <w:u w:val="single"/>
        </w:rPr>
      </w:pPr>
    </w:p>
    <w:p w:rsidR="00AB3A21" w:rsidRPr="00A6563D" w:rsidRDefault="00AB3A21" w:rsidP="00B27CFA">
      <w:pPr>
        <w:rPr>
          <w:b/>
          <w:color w:val="00B0F0"/>
          <w:sz w:val="52"/>
          <w:u w:val="single"/>
        </w:rPr>
      </w:pPr>
    </w:p>
    <w:sectPr w:rsidR="00AB3A21" w:rsidRPr="00A65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ADD"/>
    <w:multiLevelType w:val="multilevel"/>
    <w:tmpl w:val="097C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7131F"/>
    <w:multiLevelType w:val="multilevel"/>
    <w:tmpl w:val="8C8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87E57"/>
    <w:multiLevelType w:val="multilevel"/>
    <w:tmpl w:val="247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9339C"/>
    <w:multiLevelType w:val="multilevel"/>
    <w:tmpl w:val="70D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00755"/>
    <w:multiLevelType w:val="multilevel"/>
    <w:tmpl w:val="FF0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46736"/>
    <w:multiLevelType w:val="hybridMultilevel"/>
    <w:tmpl w:val="A0B2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34F93"/>
    <w:multiLevelType w:val="hybridMultilevel"/>
    <w:tmpl w:val="FF32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80CCA"/>
    <w:multiLevelType w:val="multilevel"/>
    <w:tmpl w:val="C27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10348"/>
    <w:multiLevelType w:val="hybridMultilevel"/>
    <w:tmpl w:val="BC56AFD2"/>
    <w:lvl w:ilvl="0" w:tplc="680CFD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27500"/>
    <w:multiLevelType w:val="multilevel"/>
    <w:tmpl w:val="C2C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C0343"/>
    <w:multiLevelType w:val="multilevel"/>
    <w:tmpl w:val="AC4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2"/>
  </w:num>
  <w:num w:numId="5">
    <w:abstractNumId w:val="4"/>
  </w:num>
  <w:num w:numId="6">
    <w:abstractNumId w:val="9"/>
  </w:num>
  <w:num w:numId="7">
    <w:abstractNumId w:val="3"/>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FA"/>
    <w:rsid w:val="00012865"/>
    <w:rsid w:val="00065563"/>
    <w:rsid w:val="000F26E0"/>
    <w:rsid w:val="002F792F"/>
    <w:rsid w:val="00326660"/>
    <w:rsid w:val="0035012B"/>
    <w:rsid w:val="004226BD"/>
    <w:rsid w:val="004B2072"/>
    <w:rsid w:val="004C4EAB"/>
    <w:rsid w:val="005B39B4"/>
    <w:rsid w:val="0099683A"/>
    <w:rsid w:val="009A388E"/>
    <w:rsid w:val="00A6563D"/>
    <w:rsid w:val="00AB3A21"/>
    <w:rsid w:val="00B1262A"/>
    <w:rsid w:val="00B27CFA"/>
    <w:rsid w:val="00B85A7E"/>
    <w:rsid w:val="00BF391A"/>
    <w:rsid w:val="00C15746"/>
    <w:rsid w:val="00C51A1B"/>
    <w:rsid w:val="00C5563B"/>
    <w:rsid w:val="00CA094E"/>
    <w:rsid w:val="00CA325F"/>
    <w:rsid w:val="00CB0B80"/>
    <w:rsid w:val="00D017BD"/>
    <w:rsid w:val="00E13F9F"/>
    <w:rsid w:val="00E67BBF"/>
    <w:rsid w:val="00F51EC4"/>
    <w:rsid w:val="00F5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9FB5"/>
  <w15:chartTrackingRefBased/>
  <w15:docId w15:val="{C13E07C0-6C43-460B-A018-B8096AAE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3A"/>
    <w:pPr>
      <w:ind w:left="720"/>
      <w:contextualSpacing/>
    </w:pPr>
  </w:style>
  <w:style w:type="character" w:styleId="Strong">
    <w:name w:val="Strong"/>
    <w:basedOn w:val="DefaultParagraphFont"/>
    <w:uiPriority w:val="22"/>
    <w:qFormat/>
    <w:rsid w:val="00C15746"/>
    <w:rPr>
      <w:b/>
      <w:bCs/>
    </w:rPr>
  </w:style>
  <w:style w:type="character" w:styleId="CommentReference">
    <w:name w:val="annotation reference"/>
    <w:basedOn w:val="DefaultParagraphFont"/>
    <w:uiPriority w:val="99"/>
    <w:semiHidden/>
    <w:unhideWhenUsed/>
    <w:rsid w:val="00C15746"/>
    <w:rPr>
      <w:sz w:val="16"/>
      <w:szCs w:val="16"/>
    </w:rPr>
  </w:style>
  <w:style w:type="paragraph" w:styleId="CommentText">
    <w:name w:val="annotation text"/>
    <w:basedOn w:val="Normal"/>
    <w:link w:val="CommentTextChar"/>
    <w:uiPriority w:val="99"/>
    <w:semiHidden/>
    <w:unhideWhenUsed/>
    <w:rsid w:val="00C15746"/>
    <w:pPr>
      <w:spacing w:line="240" w:lineRule="auto"/>
    </w:pPr>
    <w:rPr>
      <w:sz w:val="20"/>
      <w:szCs w:val="20"/>
    </w:rPr>
  </w:style>
  <w:style w:type="character" w:customStyle="1" w:styleId="CommentTextChar">
    <w:name w:val="Comment Text Char"/>
    <w:basedOn w:val="DefaultParagraphFont"/>
    <w:link w:val="CommentText"/>
    <w:uiPriority w:val="99"/>
    <w:semiHidden/>
    <w:rsid w:val="00C15746"/>
    <w:rPr>
      <w:sz w:val="20"/>
      <w:szCs w:val="20"/>
    </w:rPr>
  </w:style>
  <w:style w:type="paragraph" w:styleId="CommentSubject">
    <w:name w:val="annotation subject"/>
    <w:basedOn w:val="CommentText"/>
    <w:next w:val="CommentText"/>
    <w:link w:val="CommentSubjectChar"/>
    <w:uiPriority w:val="99"/>
    <w:semiHidden/>
    <w:unhideWhenUsed/>
    <w:rsid w:val="00C15746"/>
    <w:rPr>
      <w:b/>
      <w:bCs/>
    </w:rPr>
  </w:style>
  <w:style w:type="character" w:customStyle="1" w:styleId="CommentSubjectChar">
    <w:name w:val="Comment Subject Char"/>
    <w:basedOn w:val="CommentTextChar"/>
    <w:link w:val="CommentSubject"/>
    <w:uiPriority w:val="99"/>
    <w:semiHidden/>
    <w:rsid w:val="00C15746"/>
    <w:rPr>
      <w:b/>
      <w:bCs/>
      <w:sz w:val="20"/>
      <w:szCs w:val="20"/>
    </w:rPr>
  </w:style>
  <w:style w:type="paragraph" w:styleId="BalloonText">
    <w:name w:val="Balloon Text"/>
    <w:basedOn w:val="Normal"/>
    <w:link w:val="BalloonTextChar"/>
    <w:uiPriority w:val="99"/>
    <w:semiHidden/>
    <w:unhideWhenUsed/>
    <w:rsid w:val="00C1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46"/>
    <w:rPr>
      <w:rFonts w:ascii="Segoe UI" w:hAnsi="Segoe UI" w:cs="Segoe UI"/>
      <w:sz w:val="18"/>
      <w:szCs w:val="18"/>
    </w:rPr>
  </w:style>
  <w:style w:type="character" w:styleId="Hyperlink">
    <w:name w:val="Hyperlink"/>
    <w:basedOn w:val="DefaultParagraphFont"/>
    <w:uiPriority w:val="99"/>
    <w:unhideWhenUsed/>
    <w:rsid w:val="000F26E0"/>
    <w:rPr>
      <w:color w:val="0563C1" w:themeColor="hyperlink"/>
      <w:u w:val="single"/>
    </w:rPr>
  </w:style>
  <w:style w:type="paragraph" w:styleId="NormalWeb">
    <w:name w:val="Normal (Web)"/>
    <w:basedOn w:val="Normal"/>
    <w:uiPriority w:val="99"/>
    <w:semiHidden/>
    <w:unhideWhenUsed/>
    <w:rsid w:val="00BF39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135">
      <w:bodyDiv w:val="1"/>
      <w:marLeft w:val="0"/>
      <w:marRight w:val="0"/>
      <w:marTop w:val="0"/>
      <w:marBottom w:val="0"/>
      <w:divBdr>
        <w:top w:val="none" w:sz="0" w:space="0" w:color="auto"/>
        <w:left w:val="none" w:sz="0" w:space="0" w:color="auto"/>
        <w:bottom w:val="none" w:sz="0" w:space="0" w:color="auto"/>
        <w:right w:val="none" w:sz="0" w:space="0" w:color="auto"/>
      </w:divBdr>
    </w:div>
    <w:div w:id="661128017">
      <w:bodyDiv w:val="1"/>
      <w:marLeft w:val="0"/>
      <w:marRight w:val="0"/>
      <w:marTop w:val="0"/>
      <w:marBottom w:val="0"/>
      <w:divBdr>
        <w:top w:val="none" w:sz="0" w:space="0" w:color="auto"/>
        <w:left w:val="none" w:sz="0" w:space="0" w:color="auto"/>
        <w:bottom w:val="none" w:sz="0" w:space="0" w:color="auto"/>
        <w:right w:val="none" w:sz="0" w:space="0" w:color="auto"/>
      </w:divBdr>
    </w:div>
    <w:div w:id="1794053051">
      <w:bodyDiv w:val="1"/>
      <w:marLeft w:val="0"/>
      <w:marRight w:val="0"/>
      <w:marTop w:val="0"/>
      <w:marBottom w:val="0"/>
      <w:divBdr>
        <w:top w:val="none" w:sz="0" w:space="0" w:color="auto"/>
        <w:left w:val="none" w:sz="0" w:space="0" w:color="auto"/>
        <w:bottom w:val="none" w:sz="0" w:space="0" w:color="auto"/>
        <w:right w:val="none" w:sz="0" w:space="0" w:color="auto"/>
      </w:divBdr>
    </w:div>
    <w:div w:id="2090997881">
      <w:bodyDiv w:val="1"/>
      <w:marLeft w:val="0"/>
      <w:marRight w:val="0"/>
      <w:marTop w:val="0"/>
      <w:marBottom w:val="0"/>
      <w:divBdr>
        <w:top w:val="none" w:sz="0" w:space="0" w:color="auto"/>
        <w:left w:val="none" w:sz="0" w:space="0" w:color="auto"/>
        <w:bottom w:val="none" w:sz="0" w:space="0" w:color="auto"/>
        <w:right w:val="none" w:sz="0" w:space="0" w:color="auto"/>
      </w:divBdr>
    </w:div>
    <w:div w:id="21157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fif"/><Relationship Id="rId18" Type="http://schemas.openxmlformats.org/officeDocument/2006/relationships/image" Target="media/image14.png"/><Relationship Id="rId26" Type="http://schemas.openxmlformats.org/officeDocument/2006/relationships/image" Target="media/image19.jfif"/><Relationship Id="rId21" Type="http://schemas.openxmlformats.org/officeDocument/2006/relationships/image" Target="media/image17.jfif"/><Relationship Id="rId34" Type="http://schemas.openxmlformats.org/officeDocument/2006/relationships/image" Target="media/image23.png"/><Relationship Id="rId7" Type="http://schemas.openxmlformats.org/officeDocument/2006/relationships/image" Target="media/image3.jfif"/><Relationship Id="rId12" Type="http://schemas.openxmlformats.org/officeDocument/2006/relationships/image" Target="media/image8.jfif"/><Relationship Id="rId17" Type="http://schemas.openxmlformats.org/officeDocument/2006/relationships/image" Target="media/image13.jfif"/><Relationship Id="rId25" Type="http://schemas.openxmlformats.org/officeDocument/2006/relationships/hyperlink" Target="http://www.samaritans.org/" TargetMode="External"/><Relationship Id="rId33" Type="http://schemas.openxmlformats.org/officeDocument/2006/relationships/image" Target="media/image2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hyperlink" Target="https://www.calm.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jfif"/><Relationship Id="rId32" Type="http://schemas.openxmlformats.org/officeDocument/2006/relationships/hyperlink" Target="https://insighttimer.co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hyperlink" Target="https://childline.org.uk/" TargetMode="External"/><Relationship Id="rId28" Type="http://schemas.openxmlformats.org/officeDocument/2006/relationships/image" Target="media/image20.jfif"/><Relationship Id="rId36" Type="http://schemas.openxmlformats.org/officeDocument/2006/relationships/hyperlink" Target="https://try.talkspace.com/" TargetMode="External"/><Relationship Id="rId10" Type="http://schemas.openxmlformats.org/officeDocument/2006/relationships/image" Target="media/image6.jfif"/><Relationship Id="rId19" Type="http://schemas.openxmlformats.org/officeDocument/2006/relationships/image" Target="media/image15.jfif"/><Relationship Id="rId31" Type="http://schemas.openxmlformats.org/officeDocument/2006/relationships/image" Target="media/image21.jf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breathingspace.scot/" TargetMode="External"/><Relationship Id="rId27" Type="http://schemas.openxmlformats.org/officeDocument/2006/relationships/hyperlink" Target="https://www.giveusashout.org/" TargetMode="External"/><Relationship Id="rId30" Type="http://schemas.openxmlformats.org/officeDocument/2006/relationships/hyperlink" Target="https://www.headspace.com/" TargetMode="External"/><Relationship Id="rId35" Type="http://schemas.openxmlformats.org/officeDocument/2006/relationships/hyperlink" Target="https://www.thinkpacifica.com/" TargetMode="External"/><Relationship Id="rId8" Type="http://schemas.openxmlformats.org/officeDocument/2006/relationships/image" Target="media/image4.jf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Irvine</dc:creator>
  <cp:keywords/>
  <dc:description/>
  <cp:lastModifiedBy>Maxine Irvine</cp:lastModifiedBy>
  <cp:revision>14</cp:revision>
  <dcterms:created xsi:type="dcterms:W3CDTF">2021-12-06T09:13:00Z</dcterms:created>
  <dcterms:modified xsi:type="dcterms:W3CDTF">2021-12-13T12:27:00Z</dcterms:modified>
</cp:coreProperties>
</file>